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5107E" w14:textId="1D4CE186" w:rsidR="00397CB1" w:rsidRPr="008324B8" w:rsidRDefault="000F2B6C">
      <w:pPr>
        <w:rPr>
          <w:szCs w:val="22"/>
        </w:rPr>
      </w:pPr>
      <w:r w:rsidRPr="008324B8">
        <w:rPr>
          <w:noProof/>
          <w:color w:val="009975"/>
          <w:szCs w:val="22"/>
        </w:rPr>
        <w:drawing>
          <wp:anchor distT="0" distB="0" distL="114300" distR="114300" simplePos="0" relativeHeight="251658240" behindDoc="0" locked="0" layoutInCell="1" allowOverlap="1" wp14:anchorId="0C75A1DF" wp14:editId="02B29AAC">
            <wp:simplePos x="0" y="0"/>
            <wp:positionH relativeFrom="page">
              <wp:align>right</wp:align>
            </wp:positionH>
            <wp:positionV relativeFrom="paragraph">
              <wp:posOffset>-1691005</wp:posOffset>
            </wp:positionV>
            <wp:extent cx="7614000" cy="10760400"/>
            <wp:effectExtent l="0" t="0" r="6350" b="3175"/>
            <wp:wrapNone/>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14000" cy="10760400"/>
                    </a:xfrm>
                    <a:prstGeom prst="rect">
                      <a:avLst/>
                    </a:prstGeom>
                  </pic:spPr>
                </pic:pic>
              </a:graphicData>
            </a:graphic>
            <wp14:sizeRelH relativeFrom="page">
              <wp14:pctWidth>0</wp14:pctWidth>
            </wp14:sizeRelH>
            <wp14:sizeRelV relativeFrom="page">
              <wp14:pctHeight>0</wp14:pctHeight>
            </wp14:sizeRelV>
          </wp:anchor>
        </w:drawing>
      </w:r>
    </w:p>
    <w:sdt>
      <w:sdtPr>
        <w:rPr>
          <w:szCs w:val="22"/>
        </w:rPr>
        <w:id w:val="-90243687"/>
        <w:docPartObj>
          <w:docPartGallery w:val="Cover Pages"/>
          <w:docPartUnique/>
        </w:docPartObj>
      </w:sdtPr>
      <w:sdtEndPr/>
      <w:sdtContent>
        <w:p w14:paraId="2DCC277F" w14:textId="0028F62F" w:rsidR="004878FF" w:rsidRPr="008324B8" w:rsidRDefault="004878FF">
          <w:pPr>
            <w:rPr>
              <w:szCs w:val="22"/>
            </w:rPr>
          </w:pPr>
        </w:p>
        <w:p w14:paraId="4A5A3BB1" w14:textId="1342A5AC" w:rsidR="00397CB1" w:rsidRPr="008324B8" w:rsidRDefault="00397CB1" w:rsidP="00397CB1">
          <w:pPr>
            <w:jc w:val="center"/>
            <w:rPr>
              <w:szCs w:val="22"/>
            </w:rPr>
          </w:pPr>
          <w:bookmarkStart w:id="0" w:name="_Hlk142464539"/>
          <w:bookmarkEnd w:id="0"/>
        </w:p>
        <w:p w14:paraId="0C13FB72" w14:textId="62055770" w:rsidR="004878FF" w:rsidRPr="008324B8" w:rsidRDefault="004878FF">
          <w:pPr>
            <w:rPr>
              <w:szCs w:val="22"/>
            </w:rPr>
          </w:pPr>
        </w:p>
        <w:p w14:paraId="75A202C0" w14:textId="2CCB39C9" w:rsidR="004878FF" w:rsidRPr="008324B8" w:rsidRDefault="004878FF">
          <w:pPr>
            <w:rPr>
              <w:szCs w:val="22"/>
            </w:rPr>
          </w:pPr>
        </w:p>
        <w:p w14:paraId="635084BF" w14:textId="70939784" w:rsidR="004878FF" w:rsidRPr="008324B8" w:rsidRDefault="004878FF">
          <w:pPr>
            <w:tabs>
              <w:tab w:val="left" w:pos="2256"/>
            </w:tabs>
            <w:rPr>
              <w:szCs w:val="22"/>
            </w:rPr>
          </w:pPr>
          <w:r w:rsidRPr="008324B8">
            <w:rPr>
              <w:szCs w:val="22"/>
            </w:rPr>
            <w:tab/>
          </w:r>
        </w:p>
        <w:p w14:paraId="23017D1D" w14:textId="1A73E81C" w:rsidR="004878FF" w:rsidRPr="008324B8" w:rsidRDefault="004878FF">
          <w:pPr>
            <w:rPr>
              <w:szCs w:val="22"/>
            </w:rPr>
          </w:pPr>
        </w:p>
        <w:p w14:paraId="0B298054" w14:textId="5719BA68" w:rsidR="004878FF" w:rsidRPr="008324B8" w:rsidRDefault="004878FF">
          <w:pPr>
            <w:rPr>
              <w:szCs w:val="22"/>
            </w:rPr>
          </w:pPr>
        </w:p>
        <w:p w14:paraId="522CD23C" w14:textId="6D9D87B0" w:rsidR="004878FF" w:rsidRPr="008324B8" w:rsidRDefault="00472EE8">
          <w:pPr>
            <w:tabs>
              <w:tab w:val="left" w:pos="3240"/>
            </w:tabs>
            <w:rPr>
              <w:szCs w:val="22"/>
            </w:rPr>
          </w:pPr>
          <w:r w:rsidRPr="008324B8">
            <w:rPr>
              <w:noProof/>
              <w:szCs w:val="22"/>
            </w:rPr>
            <mc:AlternateContent>
              <mc:Choice Requires="wps">
                <w:drawing>
                  <wp:anchor distT="0" distB="0" distL="114300" distR="114300" simplePos="0" relativeHeight="251658241" behindDoc="0" locked="0" layoutInCell="1" allowOverlap="1" wp14:anchorId="169FB4EE" wp14:editId="38D0D87D">
                    <wp:simplePos x="0" y="0"/>
                    <wp:positionH relativeFrom="column">
                      <wp:posOffset>102480</wp:posOffset>
                    </wp:positionH>
                    <wp:positionV relativeFrom="paragraph">
                      <wp:posOffset>100232</wp:posOffset>
                    </wp:positionV>
                    <wp:extent cx="9540000" cy="2685600"/>
                    <wp:effectExtent l="0" t="0" r="0" b="635"/>
                    <wp:wrapNone/>
                    <wp:docPr id="1845250657" name="Text Box 8"/>
                    <wp:cNvGraphicFramePr/>
                    <a:graphic xmlns:a="http://schemas.openxmlformats.org/drawingml/2006/main">
                      <a:graphicData uri="http://schemas.microsoft.com/office/word/2010/wordprocessingShape">
                        <wps:wsp>
                          <wps:cNvSpPr txBox="1"/>
                          <wps:spPr>
                            <a:xfrm>
                              <a:off x="0" y="0"/>
                              <a:ext cx="9540000" cy="2685600"/>
                            </a:xfrm>
                            <a:prstGeom prst="rect">
                              <a:avLst/>
                            </a:prstGeom>
                            <a:noFill/>
                            <a:ln w="6350">
                              <a:noFill/>
                            </a:ln>
                          </wps:spPr>
                          <wps:txbx>
                            <w:txbxContent>
                              <w:p w14:paraId="2C569A5E" w14:textId="77777777" w:rsidR="00A628E6" w:rsidRDefault="00A628E6" w:rsidP="00066905">
                                <w:pPr>
                                  <w:pStyle w:val="Title"/>
                                  <w:spacing w:before="409" w:line="177" w:lineRule="auto"/>
                                  <w:ind w:left="0" w:right="5181"/>
                                  <w:jc w:val="center"/>
                                  <w:rPr>
                                    <w:rFonts w:ascii="Manrope" w:hAnsi="Manrope"/>
                                    <w:color w:val="FFFFFF" w:themeColor="background1"/>
                                    <w:sz w:val="96"/>
                                    <w:szCs w:val="96"/>
                                  </w:rPr>
                                </w:pPr>
                              </w:p>
                              <w:p w14:paraId="235FA3EB" w14:textId="116CCE22" w:rsidR="00472EE8" w:rsidRPr="00111B96" w:rsidRDefault="00472EE8" w:rsidP="00066905">
                                <w:pPr>
                                  <w:pStyle w:val="Title"/>
                                  <w:spacing w:before="409" w:line="177" w:lineRule="auto"/>
                                  <w:ind w:left="0" w:right="5181"/>
                                  <w:jc w:val="center"/>
                                  <w:rPr>
                                    <w:rFonts w:ascii="Aptos Display" w:hAnsi="Aptos Display"/>
                                    <w:b/>
                                    <w:bCs/>
                                    <w:color w:val="FFFFFF" w:themeColor="background1"/>
                                  </w:rPr>
                                </w:pPr>
                                <w:r w:rsidRPr="00111B96">
                                  <w:rPr>
                                    <w:rFonts w:ascii="Aptos Display" w:hAnsi="Aptos Display"/>
                                    <w:b/>
                                    <w:bCs/>
                                    <w:color w:val="FFFFFF" w:themeColor="background1"/>
                                    <w:sz w:val="96"/>
                                    <w:szCs w:val="96"/>
                                  </w:rPr>
                                  <w:t>RHSE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9FB4EE" id="_x0000_t202" coordsize="21600,21600" o:spt="202" path="m,l,21600r21600,l21600,xe">
                    <v:stroke joinstyle="miter"/>
                    <v:path gradientshapeok="t" o:connecttype="rect"/>
                  </v:shapetype>
                  <v:shape id="Text Box 8" o:spid="_x0000_s1026" type="#_x0000_t202" style="position:absolute;margin-left:8.05pt;margin-top:7.9pt;width:751.2pt;height:211.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" filled="f" stroked="f" strokeweight=".5pt">
                    <v:textbox>
                      <w:txbxContent>
                        <w:p w14:paraId="2C569A5E" w14:textId="77777777" w:rsidR="00A628E6" w:rsidRDefault="00A628E6" w:rsidP="00066905">
                          <w:pPr>
                            <w:pStyle w:val="Title"/>
                            <w:spacing w:before="409" w:line="177" w:lineRule="auto"/>
                            <w:ind w:left="0" w:right="5181"/>
                            <w:jc w:val="center"/>
                            <w:rPr>
                              <w:rFonts w:ascii="Manrope" w:hAnsi="Manrope"/>
                              <w:color w:val="FFFFFF" w:themeColor="background1"/>
                              <w:sz w:val="96"/>
                              <w:szCs w:val="96"/>
                            </w:rPr>
                          </w:pPr>
                        </w:p>
                        <w:p w14:paraId="235FA3EB" w14:textId="116CCE22" w:rsidR="00472EE8" w:rsidRPr="00111B96" w:rsidRDefault="00472EE8" w:rsidP="00066905">
                          <w:pPr>
                            <w:pStyle w:val="Title"/>
                            <w:spacing w:before="409" w:line="177" w:lineRule="auto"/>
                            <w:ind w:left="0" w:right="5181"/>
                            <w:jc w:val="center"/>
                            <w:rPr>
                              <w:rFonts w:ascii="Aptos Display" w:hAnsi="Aptos Display"/>
                              <w:b/>
                              <w:bCs/>
                              <w:color w:val="FFFFFF" w:themeColor="background1"/>
                            </w:rPr>
                          </w:pPr>
                          <w:r w:rsidRPr="00111B96">
                            <w:rPr>
                              <w:rFonts w:ascii="Aptos Display" w:hAnsi="Aptos Display"/>
                              <w:b/>
                              <w:bCs/>
                              <w:color w:val="FFFFFF" w:themeColor="background1"/>
                              <w:sz w:val="96"/>
                              <w:szCs w:val="96"/>
                            </w:rPr>
                            <w:t>RHSE Policy</w:t>
                          </w:r>
                        </w:p>
                      </w:txbxContent>
                    </v:textbox>
                  </v:shape>
                </w:pict>
              </mc:Fallback>
            </mc:AlternateContent>
          </w:r>
          <w:r w:rsidR="004878FF" w:rsidRPr="008324B8">
            <w:rPr>
              <w:szCs w:val="22"/>
            </w:rPr>
            <w:tab/>
          </w:r>
        </w:p>
        <w:p w14:paraId="78E32B46" w14:textId="47ED424A" w:rsidR="004878FF" w:rsidRPr="008324B8" w:rsidRDefault="004878FF">
          <w:pPr>
            <w:rPr>
              <w:szCs w:val="22"/>
            </w:rPr>
          </w:pPr>
        </w:p>
        <w:p w14:paraId="3E0013DE" w14:textId="3DCB9AD2" w:rsidR="004878FF" w:rsidRPr="008324B8" w:rsidRDefault="004878FF">
          <w:pPr>
            <w:rPr>
              <w:szCs w:val="22"/>
            </w:rPr>
          </w:pPr>
        </w:p>
        <w:p w14:paraId="1742B701" w14:textId="3B9EAFD7" w:rsidR="004878FF" w:rsidRPr="008324B8" w:rsidRDefault="00397CB1" w:rsidP="00397CB1">
          <w:pPr>
            <w:tabs>
              <w:tab w:val="left" w:pos="420"/>
            </w:tabs>
            <w:ind w:right="-619"/>
            <w:rPr>
              <w:color w:val="2E74B5" w:themeColor="accent1" w:themeShade="BF"/>
              <w:szCs w:val="22"/>
            </w:rPr>
          </w:pPr>
          <w:r w:rsidRPr="008324B8">
            <w:rPr>
              <w:color w:val="2E74B5" w:themeColor="accent1" w:themeShade="BF"/>
              <w:szCs w:val="22"/>
            </w:rPr>
            <w:tab/>
          </w:r>
        </w:p>
        <w:p w14:paraId="64093398" w14:textId="21F55207" w:rsidR="004878FF" w:rsidRPr="008324B8" w:rsidRDefault="004878FF">
          <w:pPr>
            <w:ind w:right="-619"/>
            <w:jc w:val="center"/>
            <w:rPr>
              <w:color w:val="2E74B5" w:themeColor="accent1" w:themeShade="BF"/>
              <w:szCs w:val="22"/>
            </w:rPr>
          </w:pPr>
        </w:p>
        <w:p w14:paraId="5E470F30" w14:textId="128C0FBD" w:rsidR="004878FF" w:rsidRPr="008324B8" w:rsidRDefault="004878FF">
          <w:pPr>
            <w:rPr>
              <w:szCs w:val="22"/>
            </w:rPr>
          </w:pPr>
        </w:p>
        <w:p w14:paraId="0B3D7271" w14:textId="1110FE8D" w:rsidR="004878FF" w:rsidRPr="008324B8" w:rsidRDefault="00111B96">
          <w:pPr>
            <w:rPr>
              <w:szCs w:val="22"/>
            </w:rPr>
          </w:pPr>
          <w:r>
            <w:rPr>
              <w:noProof/>
            </w:rPr>
            <w:drawing>
              <wp:anchor distT="0" distB="0" distL="114300" distR="114300" simplePos="0" relativeHeight="251659265" behindDoc="1" locked="0" layoutInCell="1" allowOverlap="1" wp14:anchorId="468C676E" wp14:editId="0C432319">
                <wp:simplePos x="0" y="0"/>
                <wp:positionH relativeFrom="column">
                  <wp:posOffset>1885950</wp:posOffset>
                </wp:positionH>
                <wp:positionV relativeFrom="paragraph">
                  <wp:posOffset>793750</wp:posOffset>
                </wp:positionV>
                <wp:extent cx="2857500" cy="2354580"/>
                <wp:effectExtent l="0" t="0" r="0" b="7620"/>
                <wp:wrapTight wrapText="bothSides">
                  <wp:wrapPolygon edited="0">
                    <wp:start x="15984" y="0"/>
                    <wp:lineTo x="16128" y="3146"/>
                    <wp:lineTo x="1296" y="3845"/>
                    <wp:lineTo x="432" y="4019"/>
                    <wp:lineTo x="432" y="10311"/>
                    <wp:lineTo x="6336" y="11534"/>
                    <wp:lineTo x="2592" y="11534"/>
                    <wp:lineTo x="2016" y="11709"/>
                    <wp:lineTo x="2880" y="14330"/>
                    <wp:lineTo x="2880" y="14680"/>
                    <wp:lineTo x="6192" y="17126"/>
                    <wp:lineTo x="6768" y="17126"/>
                    <wp:lineTo x="11664" y="19922"/>
                    <wp:lineTo x="12528" y="21146"/>
                    <wp:lineTo x="12672" y="21495"/>
                    <wp:lineTo x="13392" y="21495"/>
                    <wp:lineTo x="13248" y="19922"/>
                    <wp:lineTo x="15984" y="19573"/>
                    <wp:lineTo x="16128" y="18874"/>
                    <wp:lineTo x="14544" y="17126"/>
                    <wp:lineTo x="16416" y="14330"/>
                    <wp:lineTo x="19584" y="11534"/>
                    <wp:lineTo x="21168" y="8738"/>
                    <wp:lineTo x="21168" y="5942"/>
                    <wp:lineTo x="20160" y="4019"/>
                    <wp:lineTo x="19872" y="3146"/>
                    <wp:lineTo x="16704" y="0"/>
                    <wp:lineTo x="15984" y="0"/>
                  </wp:wrapPolygon>
                </wp:wrapTight>
                <wp:docPr id="1352751439" name="Picture 3" descr="Welcome to Red Kit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Red Kite Schoo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2354580"/>
                        </a:xfrm>
                        <a:prstGeom prst="rect">
                          <a:avLst/>
                        </a:prstGeom>
                        <a:noFill/>
                        <a:ln>
                          <a:noFill/>
                        </a:ln>
                      </pic:spPr>
                    </pic:pic>
                  </a:graphicData>
                </a:graphic>
                <wp14:sizeRelH relativeFrom="page">
                  <wp14:pctWidth>0</wp14:pctWidth>
                </wp14:sizeRelH>
                <wp14:sizeRelV relativeFrom="page">
                  <wp14:pctHeight>0</wp14:pctHeight>
                </wp14:sizeRelV>
              </wp:anchor>
            </w:drawing>
          </w:r>
          <w:r w:rsidR="004878FF" w:rsidRPr="008324B8">
            <w:rPr>
              <w:szCs w:val="22"/>
            </w:rPr>
            <w:br w:type="page"/>
          </w:r>
        </w:p>
      </w:sdtContent>
    </w:sdt>
    <w:p w14:paraId="5D25276F" w14:textId="77777777" w:rsidR="00B2445C" w:rsidRPr="008324B8" w:rsidRDefault="00B2445C" w:rsidP="005062EB">
      <w:pPr>
        <w:tabs>
          <w:tab w:val="left" w:pos="4410"/>
          <w:tab w:val="right" w:pos="9638"/>
        </w:tabs>
        <w:rPr>
          <w:b/>
          <w:color w:val="000000"/>
          <w:szCs w:val="22"/>
        </w:rPr>
      </w:pPr>
    </w:p>
    <w:p w14:paraId="0B0B6BCC" w14:textId="56F80A2D" w:rsidR="00105AC2" w:rsidRPr="008324B8" w:rsidRDefault="00105AC2" w:rsidP="00105AC2">
      <w:pPr>
        <w:pStyle w:val="Header"/>
        <w:tabs>
          <w:tab w:val="clear" w:pos="4513"/>
          <w:tab w:val="clear" w:pos="9026"/>
        </w:tabs>
        <w:jc w:val="center"/>
        <w:rPr>
          <w:b/>
          <w:szCs w:val="22"/>
        </w:rPr>
      </w:pPr>
      <w:r w:rsidRPr="008324B8">
        <w:rPr>
          <w:b/>
          <w:szCs w:val="22"/>
        </w:rPr>
        <w:t>RELATIONSHIPS AND SEX EDUCATION POLICY</w:t>
      </w:r>
    </w:p>
    <w:p w14:paraId="6B80DB67" w14:textId="19E2F352" w:rsidR="00B2445C" w:rsidRPr="008324B8" w:rsidRDefault="00B2445C" w:rsidP="005062EB">
      <w:pPr>
        <w:tabs>
          <w:tab w:val="left" w:pos="4410"/>
          <w:tab w:val="right" w:pos="9638"/>
        </w:tabs>
        <w:rPr>
          <w:b/>
          <w:color w:val="000000"/>
          <w:szCs w:val="22"/>
        </w:rPr>
      </w:pPr>
    </w:p>
    <w:p w14:paraId="7FE47E5C" w14:textId="77777777" w:rsidR="00535EF1" w:rsidRPr="008324B8" w:rsidRDefault="00535EF1" w:rsidP="005062EB">
      <w:pPr>
        <w:tabs>
          <w:tab w:val="left" w:pos="4410"/>
          <w:tab w:val="right" w:pos="9638"/>
        </w:tabs>
        <w:rPr>
          <w:b/>
          <w:color w:val="000000"/>
          <w:szCs w:val="22"/>
        </w:rPr>
      </w:pPr>
    </w:p>
    <w:p w14:paraId="69AABB84" w14:textId="77777777" w:rsidR="00535EF1" w:rsidRPr="008324B8" w:rsidRDefault="00535EF1" w:rsidP="005062EB">
      <w:pPr>
        <w:tabs>
          <w:tab w:val="left" w:pos="4410"/>
          <w:tab w:val="right" w:pos="9638"/>
        </w:tabs>
        <w:rPr>
          <w:b/>
          <w:color w:val="000000"/>
          <w:szCs w:val="22"/>
        </w:rPr>
      </w:pPr>
    </w:p>
    <w:sdt>
      <w:sdtPr>
        <w:rPr>
          <w:rFonts w:ascii="Arial" w:eastAsia="Calibri" w:hAnsi="Arial" w:cs="Arial"/>
          <w:color w:val="auto"/>
          <w:sz w:val="22"/>
          <w:szCs w:val="22"/>
          <w:lang w:val="en-GB" w:eastAsia="en-GB"/>
        </w:rPr>
        <w:id w:val="-33041838"/>
        <w:docPartObj>
          <w:docPartGallery w:val="Table of Contents"/>
          <w:docPartUnique/>
        </w:docPartObj>
      </w:sdtPr>
      <w:sdtEndPr>
        <w:rPr>
          <w:b/>
          <w:bCs/>
          <w:noProof/>
        </w:rPr>
      </w:sdtEndPr>
      <w:sdtContent>
        <w:p w14:paraId="6E638AF3" w14:textId="0A73294F" w:rsidR="00535EF1" w:rsidRPr="008324B8" w:rsidRDefault="00535EF1">
          <w:pPr>
            <w:pStyle w:val="TOCHeading"/>
            <w:rPr>
              <w:rFonts w:ascii="Arial" w:hAnsi="Arial" w:cs="Arial"/>
              <w:b/>
              <w:bCs/>
              <w:color w:val="auto"/>
              <w:sz w:val="22"/>
              <w:szCs w:val="22"/>
            </w:rPr>
          </w:pPr>
          <w:r w:rsidRPr="008324B8">
            <w:rPr>
              <w:rFonts w:ascii="Arial" w:hAnsi="Arial" w:cs="Arial"/>
              <w:b/>
              <w:bCs/>
              <w:color w:val="auto"/>
              <w:sz w:val="22"/>
              <w:szCs w:val="22"/>
            </w:rPr>
            <w:t>Contents</w:t>
          </w:r>
        </w:p>
        <w:p w14:paraId="5AAA6F3B" w14:textId="72357D50" w:rsidR="00856445" w:rsidRPr="008324B8" w:rsidRDefault="00535EF1">
          <w:pPr>
            <w:pStyle w:val="TOC1"/>
            <w:rPr>
              <w:rFonts w:ascii="Arial" w:eastAsiaTheme="minorEastAsia" w:hAnsi="Arial" w:cs="Arial"/>
              <w:b w:val="0"/>
              <w:bCs w:val="0"/>
              <w:caps w:val="0"/>
              <w:noProof/>
              <w:kern w:val="2"/>
              <w:sz w:val="22"/>
              <w:szCs w:val="22"/>
              <w14:ligatures w14:val="standardContextual"/>
            </w:rPr>
          </w:pPr>
          <w:r w:rsidRPr="008324B8">
            <w:rPr>
              <w:rFonts w:ascii="Arial" w:hAnsi="Arial" w:cs="Arial"/>
              <w:sz w:val="22"/>
              <w:szCs w:val="22"/>
            </w:rPr>
            <w:fldChar w:fldCharType="begin"/>
          </w:r>
          <w:r w:rsidRPr="008324B8">
            <w:rPr>
              <w:rFonts w:ascii="Arial" w:hAnsi="Arial" w:cs="Arial"/>
              <w:sz w:val="22"/>
              <w:szCs w:val="22"/>
            </w:rPr>
            <w:instrText xml:space="preserve"> TOC \o "1-3" \h \z \u </w:instrText>
          </w:r>
          <w:r w:rsidRPr="008324B8">
            <w:rPr>
              <w:rFonts w:ascii="Arial" w:hAnsi="Arial" w:cs="Arial"/>
              <w:sz w:val="22"/>
              <w:szCs w:val="22"/>
            </w:rPr>
            <w:fldChar w:fldCharType="separate"/>
          </w:r>
          <w:hyperlink w:anchor="_Toc207198279" w:history="1">
            <w:r w:rsidR="00856445" w:rsidRPr="008324B8">
              <w:rPr>
                <w:rStyle w:val="Hyperlink"/>
                <w:rFonts w:ascii="Arial" w:hAnsi="Arial" w:cs="Arial"/>
                <w:noProof/>
                <w:sz w:val="22"/>
                <w:szCs w:val="22"/>
              </w:rPr>
              <w:t>1.0</w:t>
            </w:r>
            <w:r w:rsidR="00856445" w:rsidRPr="008324B8">
              <w:rPr>
                <w:rFonts w:ascii="Arial" w:eastAsiaTheme="minorEastAsia" w:hAnsi="Arial" w:cs="Arial"/>
                <w:b w:val="0"/>
                <w:bCs w:val="0"/>
                <w:caps w:val="0"/>
                <w:noProof/>
                <w:kern w:val="2"/>
                <w:sz w:val="22"/>
                <w:szCs w:val="22"/>
                <w14:ligatures w14:val="standardContextual"/>
              </w:rPr>
              <w:tab/>
            </w:r>
            <w:r w:rsidR="00856445" w:rsidRPr="008324B8">
              <w:rPr>
                <w:rStyle w:val="Hyperlink"/>
                <w:rFonts w:ascii="Arial" w:hAnsi="Arial" w:cs="Arial"/>
                <w:noProof/>
                <w:sz w:val="22"/>
                <w:szCs w:val="22"/>
              </w:rPr>
              <w:t>INTRODUCTION AND CONTEXT</w:t>
            </w:r>
            <w:r w:rsidR="00856445" w:rsidRPr="008324B8">
              <w:rPr>
                <w:rFonts w:ascii="Arial" w:hAnsi="Arial" w:cs="Arial"/>
                <w:noProof/>
                <w:webHidden/>
                <w:sz w:val="22"/>
                <w:szCs w:val="22"/>
              </w:rPr>
              <w:tab/>
            </w:r>
            <w:r w:rsidR="00856445" w:rsidRPr="008324B8">
              <w:rPr>
                <w:rFonts w:ascii="Arial" w:hAnsi="Arial" w:cs="Arial"/>
                <w:noProof/>
                <w:webHidden/>
                <w:sz w:val="22"/>
                <w:szCs w:val="22"/>
              </w:rPr>
              <w:fldChar w:fldCharType="begin"/>
            </w:r>
            <w:r w:rsidR="00856445" w:rsidRPr="008324B8">
              <w:rPr>
                <w:rFonts w:ascii="Arial" w:hAnsi="Arial" w:cs="Arial"/>
                <w:noProof/>
                <w:webHidden/>
                <w:sz w:val="22"/>
                <w:szCs w:val="22"/>
              </w:rPr>
              <w:instrText xml:space="preserve"> PAGEREF _Toc207198279 \h </w:instrText>
            </w:r>
            <w:r w:rsidR="00856445" w:rsidRPr="008324B8">
              <w:rPr>
                <w:rFonts w:ascii="Arial" w:hAnsi="Arial" w:cs="Arial"/>
                <w:noProof/>
                <w:webHidden/>
                <w:sz w:val="22"/>
                <w:szCs w:val="22"/>
              </w:rPr>
            </w:r>
            <w:r w:rsidR="00856445" w:rsidRPr="008324B8">
              <w:rPr>
                <w:rFonts w:ascii="Arial" w:hAnsi="Arial" w:cs="Arial"/>
                <w:noProof/>
                <w:webHidden/>
                <w:sz w:val="22"/>
                <w:szCs w:val="22"/>
              </w:rPr>
              <w:fldChar w:fldCharType="separate"/>
            </w:r>
            <w:r w:rsidR="00856445" w:rsidRPr="008324B8">
              <w:rPr>
                <w:rFonts w:ascii="Arial" w:hAnsi="Arial" w:cs="Arial"/>
                <w:noProof/>
                <w:webHidden/>
                <w:sz w:val="22"/>
                <w:szCs w:val="22"/>
              </w:rPr>
              <w:t>1</w:t>
            </w:r>
            <w:r w:rsidR="00856445" w:rsidRPr="008324B8">
              <w:rPr>
                <w:rFonts w:ascii="Arial" w:hAnsi="Arial" w:cs="Arial"/>
                <w:noProof/>
                <w:webHidden/>
                <w:sz w:val="22"/>
                <w:szCs w:val="22"/>
              </w:rPr>
              <w:fldChar w:fldCharType="end"/>
            </w:r>
          </w:hyperlink>
        </w:p>
        <w:p w14:paraId="577A20AB" w14:textId="10A5C2A2" w:rsidR="00856445" w:rsidRPr="008324B8" w:rsidRDefault="00856445">
          <w:pPr>
            <w:pStyle w:val="TOC1"/>
            <w:rPr>
              <w:rFonts w:ascii="Arial" w:eastAsiaTheme="minorEastAsia" w:hAnsi="Arial" w:cs="Arial"/>
              <w:b w:val="0"/>
              <w:bCs w:val="0"/>
              <w:caps w:val="0"/>
              <w:noProof/>
              <w:kern w:val="2"/>
              <w:sz w:val="22"/>
              <w:szCs w:val="22"/>
              <w14:ligatures w14:val="standardContextual"/>
            </w:rPr>
          </w:pPr>
          <w:hyperlink w:anchor="_Toc207198280" w:history="1">
            <w:r w:rsidRPr="008324B8">
              <w:rPr>
                <w:rStyle w:val="Hyperlink"/>
                <w:rFonts w:ascii="Arial" w:hAnsi="Arial" w:cs="Arial"/>
                <w:noProof/>
                <w:sz w:val="22"/>
                <w:szCs w:val="22"/>
              </w:rPr>
              <w:t>2.0</w:t>
            </w:r>
            <w:r w:rsidRPr="008324B8">
              <w:rPr>
                <w:rFonts w:ascii="Arial" w:eastAsiaTheme="minorEastAsia" w:hAnsi="Arial" w:cs="Arial"/>
                <w:b w:val="0"/>
                <w:bCs w:val="0"/>
                <w:caps w:val="0"/>
                <w:noProof/>
                <w:kern w:val="2"/>
                <w:sz w:val="22"/>
                <w:szCs w:val="22"/>
                <w14:ligatures w14:val="standardContextual"/>
              </w:rPr>
              <w:tab/>
            </w:r>
            <w:r w:rsidRPr="008324B8">
              <w:rPr>
                <w:rStyle w:val="Hyperlink"/>
                <w:rFonts w:ascii="Arial" w:hAnsi="Arial" w:cs="Arial"/>
                <w:noProof/>
                <w:sz w:val="22"/>
                <w:szCs w:val="22"/>
              </w:rPr>
              <w:t>STATUTORY REQUIREMENTS</w:t>
            </w:r>
            <w:r w:rsidRPr="008324B8">
              <w:rPr>
                <w:rFonts w:ascii="Arial" w:hAnsi="Arial" w:cs="Arial"/>
                <w:noProof/>
                <w:webHidden/>
                <w:sz w:val="22"/>
                <w:szCs w:val="22"/>
              </w:rPr>
              <w:tab/>
            </w:r>
            <w:r w:rsidRPr="008324B8">
              <w:rPr>
                <w:rFonts w:ascii="Arial" w:hAnsi="Arial" w:cs="Arial"/>
                <w:noProof/>
                <w:webHidden/>
                <w:sz w:val="22"/>
                <w:szCs w:val="22"/>
              </w:rPr>
              <w:fldChar w:fldCharType="begin"/>
            </w:r>
            <w:r w:rsidRPr="008324B8">
              <w:rPr>
                <w:rFonts w:ascii="Arial" w:hAnsi="Arial" w:cs="Arial"/>
                <w:noProof/>
                <w:webHidden/>
                <w:sz w:val="22"/>
                <w:szCs w:val="22"/>
              </w:rPr>
              <w:instrText xml:space="preserve"> PAGEREF _Toc207198280 \h </w:instrText>
            </w:r>
            <w:r w:rsidRPr="008324B8">
              <w:rPr>
                <w:rFonts w:ascii="Arial" w:hAnsi="Arial" w:cs="Arial"/>
                <w:noProof/>
                <w:webHidden/>
                <w:sz w:val="22"/>
                <w:szCs w:val="22"/>
              </w:rPr>
            </w:r>
            <w:r w:rsidRPr="008324B8">
              <w:rPr>
                <w:rFonts w:ascii="Arial" w:hAnsi="Arial" w:cs="Arial"/>
                <w:noProof/>
                <w:webHidden/>
                <w:sz w:val="22"/>
                <w:szCs w:val="22"/>
              </w:rPr>
              <w:fldChar w:fldCharType="separate"/>
            </w:r>
            <w:r w:rsidRPr="008324B8">
              <w:rPr>
                <w:rFonts w:ascii="Arial" w:hAnsi="Arial" w:cs="Arial"/>
                <w:noProof/>
                <w:webHidden/>
                <w:sz w:val="22"/>
                <w:szCs w:val="22"/>
              </w:rPr>
              <w:t>1</w:t>
            </w:r>
            <w:r w:rsidRPr="008324B8">
              <w:rPr>
                <w:rFonts w:ascii="Arial" w:hAnsi="Arial" w:cs="Arial"/>
                <w:noProof/>
                <w:webHidden/>
                <w:sz w:val="22"/>
                <w:szCs w:val="22"/>
              </w:rPr>
              <w:fldChar w:fldCharType="end"/>
            </w:r>
          </w:hyperlink>
        </w:p>
        <w:p w14:paraId="03443217" w14:textId="24263626" w:rsidR="00856445" w:rsidRPr="008324B8" w:rsidRDefault="00856445">
          <w:pPr>
            <w:pStyle w:val="TOC1"/>
            <w:rPr>
              <w:rFonts w:ascii="Arial" w:eastAsiaTheme="minorEastAsia" w:hAnsi="Arial" w:cs="Arial"/>
              <w:b w:val="0"/>
              <w:bCs w:val="0"/>
              <w:caps w:val="0"/>
              <w:noProof/>
              <w:kern w:val="2"/>
              <w:sz w:val="22"/>
              <w:szCs w:val="22"/>
              <w14:ligatures w14:val="standardContextual"/>
            </w:rPr>
          </w:pPr>
          <w:hyperlink w:anchor="_Toc207198281" w:history="1">
            <w:r w:rsidRPr="008324B8">
              <w:rPr>
                <w:rStyle w:val="Hyperlink"/>
                <w:rFonts w:ascii="Arial" w:hAnsi="Arial" w:cs="Arial"/>
                <w:noProof/>
                <w:sz w:val="22"/>
                <w:szCs w:val="22"/>
              </w:rPr>
              <w:t>3.0</w:t>
            </w:r>
            <w:r w:rsidRPr="008324B8">
              <w:rPr>
                <w:rFonts w:ascii="Arial" w:eastAsiaTheme="minorEastAsia" w:hAnsi="Arial" w:cs="Arial"/>
                <w:b w:val="0"/>
                <w:bCs w:val="0"/>
                <w:caps w:val="0"/>
                <w:noProof/>
                <w:kern w:val="2"/>
                <w:sz w:val="22"/>
                <w:szCs w:val="22"/>
                <w14:ligatures w14:val="standardContextual"/>
              </w:rPr>
              <w:tab/>
            </w:r>
            <w:r w:rsidRPr="008324B8">
              <w:rPr>
                <w:rStyle w:val="Hyperlink"/>
                <w:rFonts w:ascii="Arial" w:hAnsi="Arial" w:cs="Arial"/>
                <w:noProof/>
                <w:sz w:val="22"/>
                <w:szCs w:val="22"/>
              </w:rPr>
              <w:t>DEFINITION</w:t>
            </w:r>
            <w:r w:rsidRPr="008324B8">
              <w:rPr>
                <w:rFonts w:ascii="Arial" w:hAnsi="Arial" w:cs="Arial"/>
                <w:noProof/>
                <w:webHidden/>
                <w:sz w:val="22"/>
                <w:szCs w:val="22"/>
              </w:rPr>
              <w:tab/>
            </w:r>
            <w:r w:rsidRPr="008324B8">
              <w:rPr>
                <w:rFonts w:ascii="Arial" w:hAnsi="Arial" w:cs="Arial"/>
                <w:noProof/>
                <w:webHidden/>
                <w:sz w:val="22"/>
                <w:szCs w:val="22"/>
              </w:rPr>
              <w:fldChar w:fldCharType="begin"/>
            </w:r>
            <w:r w:rsidRPr="008324B8">
              <w:rPr>
                <w:rFonts w:ascii="Arial" w:hAnsi="Arial" w:cs="Arial"/>
                <w:noProof/>
                <w:webHidden/>
                <w:sz w:val="22"/>
                <w:szCs w:val="22"/>
              </w:rPr>
              <w:instrText xml:space="preserve"> PAGEREF _Toc207198281 \h </w:instrText>
            </w:r>
            <w:r w:rsidRPr="008324B8">
              <w:rPr>
                <w:rFonts w:ascii="Arial" w:hAnsi="Arial" w:cs="Arial"/>
                <w:noProof/>
                <w:webHidden/>
                <w:sz w:val="22"/>
                <w:szCs w:val="22"/>
              </w:rPr>
            </w:r>
            <w:r w:rsidRPr="008324B8">
              <w:rPr>
                <w:rFonts w:ascii="Arial" w:hAnsi="Arial" w:cs="Arial"/>
                <w:noProof/>
                <w:webHidden/>
                <w:sz w:val="22"/>
                <w:szCs w:val="22"/>
              </w:rPr>
              <w:fldChar w:fldCharType="separate"/>
            </w:r>
            <w:r w:rsidRPr="008324B8">
              <w:rPr>
                <w:rFonts w:ascii="Arial" w:hAnsi="Arial" w:cs="Arial"/>
                <w:noProof/>
                <w:webHidden/>
                <w:sz w:val="22"/>
                <w:szCs w:val="22"/>
              </w:rPr>
              <w:t>2</w:t>
            </w:r>
            <w:r w:rsidRPr="008324B8">
              <w:rPr>
                <w:rFonts w:ascii="Arial" w:hAnsi="Arial" w:cs="Arial"/>
                <w:noProof/>
                <w:webHidden/>
                <w:sz w:val="22"/>
                <w:szCs w:val="22"/>
              </w:rPr>
              <w:fldChar w:fldCharType="end"/>
            </w:r>
          </w:hyperlink>
        </w:p>
        <w:p w14:paraId="6A425A65" w14:textId="0F2101A2" w:rsidR="00856445" w:rsidRPr="008324B8" w:rsidRDefault="00856445">
          <w:pPr>
            <w:pStyle w:val="TOC1"/>
            <w:rPr>
              <w:rFonts w:ascii="Arial" w:eastAsiaTheme="minorEastAsia" w:hAnsi="Arial" w:cs="Arial"/>
              <w:b w:val="0"/>
              <w:bCs w:val="0"/>
              <w:caps w:val="0"/>
              <w:noProof/>
              <w:kern w:val="2"/>
              <w:sz w:val="22"/>
              <w:szCs w:val="22"/>
              <w14:ligatures w14:val="standardContextual"/>
            </w:rPr>
          </w:pPr>
          <w:hyperlink w:anchor="_Toc207198282" w:history="1">
            <w:r w:rsidRPr="008324B8">
              <w:rPr>
                <w:rStyle w:val="Hyperlink"/>
                <w:rFonts w:ascii="Arial" w:hAnsi="Arial" w:cs="Arial"/>
                <w:noProof/>
                <w:sz w:val="22"/>
                <w:szCs w:val="22"/>
              </w:rPr>
              <w:t>4.0</w:t>
            </w:r>
            <w:r w:rsidRPr="008324B8">
              <w:rPr>
                <w:rFonts w:ascii="Arial" w:eastAsiaTheme="minorEastAsia" w:hAnsi="Arial" w:cs="Arial"/>
                <w:b w:val="0"/>
                <w:bCs w:val="0"/>
                <w:caps w:val="0"/>
                <w:noProof/>
                <w:kern w:val="2"/>
                <w:sz w:val="22"/>
                <w:szCs w:val="22"/>
                <w14:ligatures w14:val="standardContextual"/>
              </w:rPr>
              <w:tab/>
            </w:r>
            <w:r w:rsidRPr="008324B8">
              <w:rPr>
                <w:rStyle w:val="Hyperlink"/>
                <w:rFonts w:ascii="Arial" w:hAnsi="Arial" w:cs="Arial"/>
                <w:noProof/>
                <w:sz w:val="22"/>
                <w:szCs w:val="22"/>
              </w:rPr>
              <w:t>CURRICULUM DELIVERY</w:t>
            </w:r>
            <w:r w:rsidRPr="008324B8">
              <w:rPr>
                <w:rFonts w:ascii="Arial" w:hAnsi="Arial" w:cs="Arial"/>
                <w:noProof/>
                <w:webHidden/>
                <w:sz w:val="22"/>
                <w:szCs w:val="22"/>
              </w:rPr>
              <w:tab/>
            </w:r>
            <w:r w:rsidRPr="008324B8">
              <w:rPr>
                <w:rFonts w:ascii="Arial" w:hAnsi="Arial" w:cs="Arial"/>
                <w:noProof/>
                <w:webHidden/>
                <w:sz w:val="22"/>
                <w:szCs w:val="22"/>
              </w:rPr>
              <w:fldChar w:fldCharType="begin"/>
            </w:r>
            <w:r w:rsidRPr="008324B8">
              <w:rPr>
                <w:rFonts w:ascii="Arial" w:hAnsi="Arial" w:cs="Arial"/>
                <w:noProof/>
                <w:webHidden/>
                <w:sz w:val="22"/>
                <w:szCs w:val="22"/>
              </w:rPr>
              <w:instrText xml:space="preserve"> PAGEREF _Toc207198282 \h </w:instrText>
            </w:r>
            <w:r w:rsidRPr="008324B8">
              <w:rPr>
                <w:rFonts w:ascii="Arial" w:hAnsi="Arial" w:cs="Arial"/>
                <w:noProof/>
                <w:webHidden/>
                <w:sz w:val="22"/>
                <w:szCs w:val="22"/>
              </w:rPr>
            </w:r>
            <w:r w:rsidRPr="008324B8">
              <w:rPr>
                <w:rFonts w:ascii="Arial" w:hAnsi="Arial" w:cs="Arial"/>
                <w:noProof/>
                <w:webHidden/>
                <w:sz w:val="22"/>
                <w:szCs w:val="22"/>
              </w:rPr>
              <w:fldChar w:fldCharType="separate"/>
            </w:r>
            <w:r w:rsidRPr="008324B8">
              <w:rPr>
                <w:rFonts w:ascii="Arial" w:hAnsi="Arial" w:cs="Arial"/>
                <w:noProof/>
                <w:webHidden/>
                <w:sz w:val="22"/>
                <w:szCs w:val="22"/>
              </w:rPr>
              <w:t>2</w:t>
            </w:r>
            <w:r w:rsidRPr="008324B8">
              <w:rPr>
                <w:rFonts w:ascii="Arial" w:hAnsi="Arial" w:cs="Arial"/>
                <w:noProof/>
                <w:webHidden/>
                <w:sz w:val="22"/>
                <w:szCs w:val="22"/>
              </w:rPr>
              <w:fldChar w:fldCharType="end"/>
            </w:r>
          </w:hyperlink>
        </w:p>
        <w:p w14:paraId="0E92BDD2" w14:textId="709336F9" w:rsidR="00856445" w:rsidRPr="008324B8" w:rsidRDefault="00856445">
          <w:pPr>
            <w:pStyle w:val="TOC1"/>
            <w:rPr>
              <w:rFonts w:ascii="Arial" w:eastAsiaTheme="minorEastAsia" w:hAnsi="Arial" w:cs="Arial"/>
              <w:b w:val="0"/>
              <w:bCs w:val="0"/>
              <w:caps w:val="0"/>
              <w:noProof/>
              <w:kern w:val="2"/>
              <w:sz w:val="22"/>
              <w:szCs w:val="22"/>
              <w14:ligatures w14:val="standardContextual"/>
            </w:rPr>
          </w:pPr>
          <w:hyperlink w:anchor="_Toc207198283" w:history="1">
            <w:r w:rsidRPr="008324B8">
              <w:rPr>
                <w:rStyle w:val="Hyperlink"/>
                <w:rFonts w:ascii="Arial" w:hAnsi="Arial" w:cs="Arial"/>
                <w:noProof/>
                <w:sz w:val="22"/>
                <w:szCs w:val="22"/>
              </w:rPr>
              <w:t>5.0</w:t>
            </w:r>
            <w:r w:rsidRPr="008324B8">
              <w:rPr>
                <w:rFonts w:ascii="Arial" w:eastAsiaTheme="minorEastAsia" w:hAnsi="Arial" w:cs="Arial"/>
                <w:b w:val="0"/>
                <w:bCs w:val="0"/>
                <w:caps w:val="0"/>
                <w:noProof/>
                <w:kern w:val="2"/>
                <w:sz w:val="22"/>
                <w:szCs w:val="22"/>
                <w14:ligatures w14:val="standardContextual"/>
              </w:rPr>
              <w:tab/>
            </w:r>
            <w:r w:rsidRPr="008324B8">
              <w:rPr>
                <w:rStyle w:val="Hyperlink"/>
                <w:rFonts w:ascii="Arial" w:hAnsi="Arial" w:cs="Arial"/>
                <w:noProof/>
                <w:sz w:val="22"/>
                <w:szCs w:val="22"/>
              </w:rPr>
              <w:t>ROLES AND RESPONSIBILITIES</w:t>
            </w:r>
            <w:r w:rsidRPr="008324B8">
              <w:rPr>
                <w:rFonts w:ascii="Arial" w:hAnsi="Arial" w:cs="Arial"/>
                <w:noProof/>
                <w:webHidden/>
                <w:sz w:val="22"/>
                <w:szCs w:val="22"/>
              </w:rPr>
              <w:tab/>
            </w:r>
            <w:r w:rsidRPr="008324B8">
              <w:rPr>
                <w:rFonts w:ascii="Arial" w:hAnsi="Arial" w:cs="Arial"/>
                <w:noProof/>
                <w:webHidden/>
                <w:sz w:val="22"/>
                <w:szCs w:val="22"/>
              </w:rPr>
              <w:fldChar w:fldCharType="begin"/>
            </w:r>
            <w:r w:rsidRPr="008324B8">
              <w:rPr>
                <w:rFonts w:ascii="Arial" w:hAnsi="Arial" w:cs="Arial"/>
                <w:noProof/>
                <w:webHidden/>
                <w:sz w:val="22"/>
                <w:szCs w:val="22"/>
              </w:rPr>
              <w:instrText xml:space="preserve"> PAGEREF _Toc207198283 \h </w:instrText>
            </w:r>
            <w:r w:rsidRPr="008324B8">
              <w:rPr>
                <w:rFonts w:ascii="Arial" w:hAnsi="Arial" w:cs="Arial"/>
                <w:noProof/>
                <w:webHidden/>
                <w:sz w:val="22"/>
                <w:szCs w:val="22"/>
              </w:rPr>
            </w:r>
            <w:r w:rsidRPr="008324B8">
              <w:rPr>
                <w:rFonts w:ascii="Arial" w:hAnsi="Arial" w:cs="Arial"/>
                <w:noProof/>
                <w:webHidden/>
                <w:sz w:val="22"/>
                <w:szCs w:val="22"/>
              </w:rPr>
              <w:fldChar w:fldCharType="separate"/>
            </w:r>
            <w:r w:rsidRPr="008324B8">
              <w:rPr>
                <w:rFonts w:ascii="Arial" w:hAnsi="Arial" w:cs="Arial"/>
                <w:noProof/>
                <w:webHidden/>
                <w:sz w:val="22"/>
                <w:szCs w:val="22"/>
              </w:rPr>
              <w:t>4</w:t>
            </w:r>
            <w:r w:rsidRPr="008324B8">
              <w:rPr>
                <w:rFonts w:ascii="Arial" w:hAnsi="Arial" w:cs="Arial"/>
                <w:noProof/>
                <w:webHidden/>
                <w:sz w:val="22"/>
                <w:szCs w:val="22"/>
              </w:rPr>
              <w:fldChar w:fldCharType="end"/>
            </w:r>
          </w:hyperlink>
        </w:p>
        <w:p w14:paraId="2E88E5B3" w14:textId="4D70AF9A" w:rsidR="00856445" w:rsidRPr="008324B8" w:rsidRDefault="00856445">
          <w:pPr>
            <w:pStyle w:val="TOC1"/>
            <w:rPr>
              <w:rFonts w:ascii="Arial" w:eastAsiaTheme="minorEastAsia" w:hAnsi="Arial" w:cs="Arial"/>
              <w:b w:val="0"/>
              <w:bCs w:val="0"/>
              <w:caps w:val="0"/>
              <w:noProof/>
              <w:kern w:val="2"/>
              <w:sz w:val="22"/>
              <w:szCs w:val="22"/>
              <w14:ligatures w14:val="standardContextual"/>
            </w:rPr>
          </w:pPr>
          <w:hyperlink w:anchor="_Toc207198284" w:history="1">
            <w:r w:rsidRPr="008324B8">
              <w:rPr>
                <w:rStyle w:val="Hyperlink"/>
                <w:rFonts w:ascii="Arial" w:hAnsi="Arial" w:cs="Arial"/>
                <w:noProof/>
                <w:sz w:val="22"/>
                <w:szCs w:val="22"/>
              </w:rPr>
              <w:t>6.0</w:t>
            </w:r>
            <w:r w:rsidRPr="008324B8">
              <w:rPr>
                <w:rFonts w:ascii="Arial" w:eastAsiaTheme="minorEastAsia" w:hAnsi="Arial" w:cs="Arial"/>
                <w:b w:val="0"/>
                <w:bCs w:val="0"/>
                <w:caps w:val="0"/>
                <w:noProof/>
                <w:kern w:val="2"/>
                <w:sz w:val="22"/>
                <w:szCs w:val="22"/>
                <w14:ligatures w14:val="standardContextual"/>
              </w:rPr>
              <w:tab/>
            </w:r>
            <w:r w:rsidRPr="008324B8">
              <w:rPr>
                <w:rStyle w:val="Hyperlink"/>
                <w:rFonts w:ascii="Arial" w:hAnsi="Arial" w:cs="Arial"/>
                <w:noProof/>
                <w:sz w:val="22"/>
                <w:szCs w:val="22"/>
              </w:rPr>
              <w:t>PARENTS RIGHT TO WITHDRAW</w:t>
            </w:r>
            <w:r w:rsidRPr="008324B8">
              <w:rPr>
                <w:rFonts w:ascii="Arial" w:hAnsi="Arial" w:cs="Arial"/>
                <w:noProof/>
                <w:webHidden/>
                <w:sz w:val="22"/>
                <w:szCs w:val="22"/>
              </w:rPr>
              <w:tab/>
            </w:r>
            <w:r w:rsidRPr="008324B8">
              <w:rPr>
                <w:rFonts w:ascii="Arial" w:hAnsi="Arial" w:cs="Arial"/>
                <w:noProof/>
                <w:webHidden/>
                <w:sz w:val="22"/>
                <w:szCs w:val="22"/>
              </w:rPr>
              <w:fldChar w:fldCharType="begin"/>
            </w:r>
            <w:r w:rsidRPr="008324B8">
              <w:rPr>
                <w:rFonts w:ascii="Arial" w:hAnsi="Arial" w:cs="Arial"/>
                <w:noProof/>
                <w:webHidden/>
                <w:sz w:val="22"/>
                <w:szCs w:val="22"/>
              </w:rPr>
              <w:instrText xml:space="preserve"> PAGEREF _Toc207198284 \h </w:instrText>
            </w:r>
            <w:r w:rsidRPr="008324B8">
              <w:rPr>
                <w:rFonts w:ascii="Arial" w:hAnsi="Arial" w:cs="Arial"/>
                <w:noProof/>
                <w:webHidden/>
                <w:sz w:val="22"/>
                <w:szCs w:val="22"/>
              </w:rPr>
            </w:r>
            <w:r w:rsidRPr="008324B8">
              <w:rPr>
                <w:rFonts w:ascii="Arial" w:hAnsi="Arial" w:cs="Arial"/>
                <w:noProof/>
                <w:webHidden/>
                <w:sz w:val="22"/>
                <w:szCs w:val="22"/>
              </w:rPr>
              <w:fldChar w:fldCharType="separate"/>
            </w:r>
            <w:r w:rsidRPr="008324B8">
              <w:rPr>
                <w:rFonts w:ascii="Arial" w:hAnsi="Arial" w:cs="Arial"/>
                <w:noProof/>
                <w:webHidden/>
                <w:sz w:val="22"/>
                <w:szCs w:val="22"/>
              </w:rPr>
              <w:t>4</w:t>
            </w:r>
            <w:r w:rsidRPr="008324B8">
              <w:rPr>
                <w:rFonts w:ascii="Arial" w:hAnsi="Arial" w:cs="Arial"/>
                <w:noProof/>
                <w:webHidden/>
                <w:sz w:val="22"/>
                <w:szCs w:val="22"/>
              </w:rPr>
              <w:fldChar w:fldCharType="end"/>
            </w:r>
          </w:hyperlink>
        </w:p>
        <w:p w14:paraId="54E0D7A5" w14:textId="5F3FEC17" w:rsidR="00856445" w:rsidRPr="008324B8" w:rsidRDefault="00856445">
          <w:pPr>
            <w:pStyle w:val="TOC1"/>
            <w:rPr>
              <w:rFonts w:ascii="Arial" w:eastAsiaTheme="minorEastAsia" w:hAnsi="Arial" w:cs="Arial"/>
              <w:b w:val="0"/>
              <w:bCs w:val="0"/>
              <w:caps w:val="0"/>
              <w:noProof/>
              <w:kern w:val="2"/>
              <w:sz w:val="22"/>
              <w:szCs w:val="22"/>
              <w14:ligatures w14:val="standardContextual"/>
            </w:rPr>
          </w:pPr>
          <w:hyperlink w:anchor="_Toc207198285" w:history="1">
            <w:r w:rsidRPr="008324B8">
              <w:rPr>
                <w:rStyle w:val="Hyperlink"/>
                <w:rFonts w:ascii="Arial" w:hAnsi="Arial" w:cs="Arial"/>
                <w:noProof/>
                <w:sz w:val="22"/>
                <w:szCs w:val="22"/>
              </w:rPr>
              <w:t>7.0</w:t>
            </w:r>
            <w:r w:rsidRPr="008324B8">
              <w:rPr>
                <w:rFonts w:ascii="Arial" w:eastAsiaTheme="minorEastAsia" w:hAnsi="Arial" w:cs="Arial"/>
                <w:b w:val="0"/>
                <w:bCs w:val="0"/>
                <w:caps w:val="0"/>
                <w:noProof/>
                <w:kern w:val="2"/>
                <w:sz w:val="22"/>
                <w:szCs w:val="22"/>
                <w14:ligatures w14:val="standardContextual"/>
              </w:rPr>
              <w:tab/>
            </w:r>
            <w:r w:rsidRPr="008324B8">
              <w:rPr>
                <w:rStyle w:val="Hyperlink"/>
                <w:rFonts w:ascii="Arial" w:hAnsi="Arial" w:cs="Arial"/>
                <w:noProof/>
                <w:sz w:val="22"/>
                <w:szCs w:val="22"/>
              </w:rPr>
              <w:t>POLICY MONITORING AND REVIEW</w:t>
            </w:r>
            <w:r w:rsidRPr="008324B8">
              <w:rPr>
                <w:rFonts w:ascii="Arial" w:hAnsi="Arial" w:cs="Arial"/>
                <w:noProof/>
                <w:webHidden/>
                <w:sz w:val="22"/>
                <w:szCs w:val="22"/>
              </w:rPr>
              <w:tab/>
            </w:r>
            <w:r w:rsidRPr="008324B8">
              <w:rPr>
                <w:rFonts w:ascii="Arial" w:hAnsi="Arial" w:cs="Arial"/>
                <w:noProof/>
                <w:webHidden/>
                <w:sz w:val="22"/>
                <w:szCs w:val="22"/>
              </w:rPr>
              <w:fldChar w:fldCharType="begin"/>
            </w:r>
            <w:r w:rsidRPr="008324B8">
              <w:rPr>
                <w:rFonts w:ascii="Arial" w:hAnsi="Arial" w:cs="Arial"/>
                <w:noProof/>
                <w:webHidden/>
                <w:sz w:val="22"/>
                <w:szCs w:val="22"/>
              </w:rPr>
              <w:instrText xml:space="preserve"> PAGEREF _Toc207198285 \h </w:instrText>
            </w:r>
            <w:r w:rsidRPr="008324B8">
              <w:rPr>
                <w:rFonts w:ascii="Arial" w:hAnsi="Arial" w:cs="Arial"/>
                <w:noProof/>
                <w:webHidden/>
                <w:sz w:val="22"/>
                <w:szCs w:val="22"/>
              </w:rPr>
            </w:r>
            <w:r w:rsidRPr="008324B8">
              <w:rPr>
                <w:rFonts w:ascii="Arial" w:hAnsi="Arial" w:cs="Arial"/>
                <w:noProof/>
                <w:webHidden/>
                <w:sz w:val="22"/>
                <w:szCs w:val="22"/>
              </w:rPr>
              <w:fldChar w:fldCharType="separate"/>
            </w:r>
            <w:r w:rsidRPr="008324B8">
              <w:rPr>
                <w:rFonts w:ascii="Arial" w:hAnsi="Arial" w:cs="Arial"/>
                <w:noProof/>
                <w:webHidden/>
                <w:sz w:val="22"/>
                <w:szCs w:val="22"/>
              </w:rPr>
              <w:t>5</w:t>
            </w:r>
            <w:r w:rsidRPr="008324B8">
              <w:rPr>
                <w:rFonts w:ascii="Arial" w:hAnsi="Arial" w:cs="Arial"/>
                <w:noProof/>
                <w:webHidden/>
                <w:sz w:val="22"/>
                <w:szCs w:val="22"/>
              </w:rPr>
              <w:fldChar w:fldCharType="end"/>
            </w:r>
          </w:hyperlink>
        </w:p>
        <w:p w14:paraId="50BDCA0E" w14:textId="6D1850C7" w:rsidR="00856445" w:rsidRPr="008324B8" w:rsidRDefault="00856445">
          <w:pPr>
            <w:pStyle w:val="TOC1"/>
            <w:rPr>
              <w:rFonts w:ascii="Arial" w:eastAsiaTheme="minorEastAsia" w:hAnsi="Arial" w:cs="Arial"/>
              <w:b w:val="0"/>
              <w:bCs w:val="0"/>
              <w:caps w:val="0"/>
              <w:noProof/>
              <w:kern w:val="2"/>
              <w:sz w:val="22"/>
              <w:szCs w:val="22"/>
              <w14:ligatures w14:val="standardContextual"/>
            </w:rPr>
          </w:pPr>
          <w:hyperlink w:anchor="_Toc207198286" w:history="1">
            <w:r w:rsidRPr="008324B8">
              <w:rPr>
                <w:rStyle w:val="Hyperlink"/>
                <w:rFonts w:ascii="Arial" w:hAnsi="Arial" w:cs="Arial"/>
                <w:noProof/>
                <w:sz w:val="22"/>
                <w:szCs w:val="22"/>
              </w:rPr>
              <w:t>APPENDIX 1 – WHAT IS TAUGHT ACROSS THE KEY STAGES</w:t>
            </w:r>
            <w:r w:rsidRPr="008324B8">
              <w:rPr>
                <w:rFonts w:ascii="Arial" w:hAnsi="Arial" w:cs="Arial"/>
                <w:noProof/>
                <w:webHidden/>
                <w:sz w:val="22"/>
                <w:szCs w:val="22"/>
              </w:rPr>
              <w:tab/>
            </w:r>
            <w:r w:rsidRPr="008324B8">
              <w:rPr>
                <w:rFonts w:ascii="Arial" w:hAnsi="Arial" w:cs="Arial"/>
                <w:noProof/>
                <w:webHidden/>
                <w:sz w:val="22"/>
                <w:szCs w:val="22"/>
              </w:rPr>
              <w:fldChar w:fldCharType="begin"/>
            </w:r>
            <w:r w:rsidRPr="008324B8">
              <w:rPr>
                <w:rFonts w:ascii="Arial" w:hAnsi="Arial" w:cs="Arial"/>
                <w:noProof/>
                <w:webHidden/>
                <w:sz w:val="22"/>
                <w:szCs w:val="22"/>
              </w:rPr>
              <w:instrText xml:space="preserve"> PAGEREF _Toc207198286 \h </w:instrText>
            </w:r>
            <w:r w:rsidRPr="008324B8">
              <w:rPr>
                <w:rFonts w:ascii="Arial" w:hAnsi="Arial" w:cs="Arial"/>
                <w:noProof/>
                <w:webHidden/>
                <w:sz w:val="22"/>
                <w:szCs w:val="22"/>
              </w:rPr>
            </w:r>
            <w:r w:rsidRPr="008324B8">
              <w:rPr>
                <w:rFonts w:ascii="Arial" w:hAnsi="Arial" w:cs="Arial"/>
                <w:noProof/>
                <w:webHidden/>
                <w:sz w:val="22"/>
                <w:szCs w:val="22"/>
              </w:rPr>
              <w:fldChar w:fldCharType="separate"/>
            </w:r>
            <w:r w:rsidRPr="008324B8">
              <w:rPr>
                <w:rFonts w:ascii="Arial" w:hAnsi="Arial" w:cs="Arial"/>
                <w:noProof/>
                <w:webHidden/>
                <w:sz w:val="22"/>
                <w:szCs w:val="22"/>
              </w:rPr>
              <w:t>5</w:t>
            </w:r>
            <w:r w:rsidRPr="008324B8">
              <w:rPr>
                <w:rFonts w:ascii="Arial" w:hAnsi="Arial" w:cs="Arial"/>
                <w:noProof/>
                <w:webHidden/>
                <w:sz w:val="22"/>
                <w:szCs w:val="22"/>
              </w:rPr>
              <w:fldChar w:fldCharType="end"/>
            </w:r>
          </w:hyperlink>
        </w:p>
        <w:p w14:paraId="1BFD5142" w14:textId="726B7845" w:rsidR="00856445" w:rsidRPr="008324B8" w:rsidRDefault="00856445">
          <w:pPr>
            <w:pStyle w:val="TOC1"/>
            <w:rPr>
              <w:rFonts w:ascii="Arial" w:eastAsiaTheme="minorEastAsia" w:hAnsi="Arial" w:cs="Arial"/>
              <w:b w:val="0"/>
              <w:bCs w:val="0"/>
              <w:caps w:val="0"/>
              <w:noProof/>
              <w:kern w:val="2"/>
              <w:sz w:val="22"/>
              <w:szCs w:val="22"/>
              <w14:ligatures w14:val="standardContextual"/>
            </w:rPr>
          </w:pPr>
          <w:hyperlink w:anchor="_Toc207198287" w:history="1">
            <w:r w:rsidRPr="008324B8">
              <w:rPr>
                <w:rStyle w:val="Hyperlink"/>
                <w:rFonts w:ascii="Arial" w:hAnsi="Arial" w:cs="Arial"/>
                <w:noProof/>
                <w:sz w:val="22"/>
                <w:szCs w:val="22"/>
              </w:rPr>
              <w:t xml:space="preserve">APPENDIX 2 – HOW THE CONTENT IS TAUGHT AT </w:t>
            </w:r>
            <w:r w:rsidR="00A628E6">
              <w:rPr>
                <w:rStyle w:val="Hyperlink"/>
                <w:rFonts w:ascii="Arial" w:hAnsi="Arial" w:cs="Arial"/>
                <w:noProof/>
                <w:sz w:val="22"/>
                <w:szCs w:val="22"/>
              </w:rPr>
              <w:t>Wetheringsett</w:t>
            </w:r>
            <w:r w:rsidR="00066905" w:rsidRPr="008324B8">
              <w:rPr>
                <w:rStyle w:val="Hyperlink"/>
                <w:rFonts w:ascii="Arial" w:hAnsi="Arial" w:cs="Arial"/>
                <w:noProof/>
                <w:sz w:val="22"/>
                <w:szCs w:val="22"/>
              </w:rPr>
              <w:t xml:space="preserve"> School</w:t>
            </w:r>
            <w:r w:rsidRPr="008324B8">
              <w:rPr>
                <w:rFonts w:ascii="Arial" w:hAnsi="Arial" w:cs="Arial"/>
                <w:noProof/>
                <w:webHidden/>
                <w:sz w:val="22"/>
                <w:szCs w:val="22"/>
              </w:rPr>
              <w:tab/>
            </w:r>
            <w:r w:rsidRPr="008324B8">
              <w:rPr>
                <w:rFonts w:ascii="Arial" w:hAnsi="Arial" w:cs="Arial"/>
                <w:noProof/>
                <w:webHidden/>
                <w:sz w:val="22"/>
                <w:szCs w:val="22"/>
              </w:rPr>
              <w:fldChar w:fldCharType="begin"/>
            </w:r>
            <w:r w:rsidRPr="008324B8">
              <w:rPr>
                <w:rFonts w:ascii="Arial" w:hAnsi="Arial" w:cs="Arial"/>
                <w:noProof/>
                <w:webHidden/>
                <w:sz w:val="22"/>
                <w:szCs w:val="22"/>
              </w:rPr>
              <w:instrText xml:space="preserve"> PAGEREF _Toc207198287 \h </w:instrText>
            </w:r>
            <w:r w:rsidRPr="008324B8">
              <w:rPr>
                <w:rFonts w:ascii="Arial" w:hAnsi="Arial" w:cs="Arial"/>
                <w:noProof/>
                <w:webHidden/>
                <w:sz w:val="22"/>
                <w:szCs w:val="22"/>
              </w:rPr>
            </w:r>
            <w:r w:rsidRPr="008324B8">
              <w:rPr>
                <w:rFonts w:ascii="Arial" w:hAnsi="Arial" w:cs="Arial"/>
                <w:noProof/>
                <w:webHidden/>
                <w:sz w:val="22"/>
                <w:szCs w:val="22"/>
              </w:rPr>
              <w:fldChar w:fldCharType="separate"/>
            </w:r>
            <w:r w:rsidRPr="008324B8">
              <w:rPr>
                <w:rFonts w:ascii="Arial" w:hAnsi="Arial" w:cs="Arial"/>
                <w:noProof/>
                <w:webHidden/>
                <w:sz w:val="22"/>
                <w:szCs w:val="22"/>
              </w:rPr>
              <w:t>8</w:t>
            </w:r>
            <w:r w:rsidRPr="008324B8">
              <w:rPr>
                <w:rFonts w:ascii="Arial" w:hAnsi="Arial" w:cs="Arial"/>
                <w:noProof/>
                <w:webHidden/>
                <w:sz w:val="22"/>
                <w:szCs w:val="22"/>
              </w:rPr>
              <w:fldChar w:fldCharType="end"/>
            </w:r>
          </w:hyperlink>
        </w:p>
        <w:p w14:paraId="7BD6885B" w14:textId="6023001B" w:rsidR="00535EF1" w:rsidRPr="008324B8" w:rsidRDefault="00535EF1">
          <w:pPr>
            <w:rPr>
              <w:szCs w:val="22"/>
            </w:rPr>
          </w:pPr>
          <w:r w:rsidRPr="008324B8">
            <w:rPr>
              <w:b/>
              <w:bCs/>
              <w:noProof/>
              <w:szCs w:val="22"/>
            </w:rPr>
            <w:fldChar w:fldCharType="end"/>
          </w:r>
        </w:p>
      </w:sdtContent>
    </w:sdt>
    <w:p w14:paraId="58ED2C0D" w14:textId="77777777" w:rsidR="00535EF1" w:rsidRPr="008324B8" w:rsidRDefault="00535EF1" w:rsidP="005062EB">
      <w:pPr>
        <w:tabs>
          <w:tab w:val="left" w:pos="4410"/>
          <w:tab w:val="right" w:pos="9638"/>
        </w:tabs>
        <w:rPr>
          <w:b/>
          <w:color w:val="000000"/>
          <w:szCs w:val="22"/>
        </w:rPr>
      </w:pPr>
    </w:p>
    <w:p w14:paraId="01090EC2" w14:textId="77777777" w:rsidR="002E0106" w:rsidRPr="008324B8" w:rsidRDefault="00DC47DA" w:rsidP="00DC47DA">
      <w:pPr>
        <w:jc w:val="both"/>
        <w:rPr>
          <w:b/>
          <w:szCs w:val="22"/>
        </w:rPr>
      </w:pPr>
      <w:r w:rsidRPr="008324B8">
        <w:rPr>
          <w:b/>
          <w:szCs w:val="22"/>
        </w:rPr>
        <w:t>Implementation:</w:t>
      </w:r>
    </w:p>
    <w:p w14:paraId="350428B3" w14:textId="77777777" w:rsidR="00856445" w:rsidRPr="008324B8" w:rsidRDefault="00856445" w:rsidP="00DC47DA">
      <w:pPr>
        <w:jc w:val="both"/>
        <w:rPr>
          <w:b/>
          <w:szCs w:val="22"/>
        </w:rPr>
      </w:pPr>
    </w:p>
    <w:p w14:paraId="5387D608" w14:textId="6BBA0CC9" w:rsidR="00DC47DA" w:rsidRPr="008324B8" w:rsidRDefault="00111B96" w:rsidP="00DC47DA">
      <w:pPr>
        <w:jc w:val="both"/>
        <w:rPr>
          <w:szCs w:val="22"/>
        </w:rPr>
      </w:pPr>
      <w:r>
        <w:rPr>
          <w:szCs w:val="22"/>
        </w:rPr>
        <w:t xml:space="preserve">Red Kite </w:t>
      </w:r>
      <w:r w:rsidR="004C1AEE" w:rsidRPr="008324B8">
        <w:rPr>
          <w:szCs w:val="22"/>
        </w:rPr>
        <w:t>School</w:t>
      </w:r>
      <w:r w:rsidR="008451C5" w:rsidRPr="008324B8">
        <w:rPr>
          <w:szCs w:val="22"/>
        </w:rPr>
        <w:t xml:space="preserve"> </w:t>
      </w:r>
      <w:r w:rsidR="00CC4546" w:rsidRPr="008324B8">
        <w:rPr>
          <w:szCs w:val="22"/>
        </w:rPr>
        <w:t>Relationship and Sex Education Policy should be read in conjunction with</w:t>
      </w:r>
    </w:p>
    <w:p w14:paraId="1D2ADB88" w14:textId="77777777" w:rsidR="002E0106" w:rsidRPr="008324B8" w:rsidRDefault="002E0106" w:rsidP="00DC47DA">
      <w:pPr>
        <w:jc w:val="both"/>
        <w:rPr>
          <w:szCs w:val="22"/>
        </w:rPr>
      </w:pPr>
    </w:p>
    <w:p w14:paraId="08899103" w14:textId="77777777" w:rsidR="004C1AEE" w:rsidRPr="008324B8" w:rsidRDefault="004C1AEE" w:rsidP="004C1AEE">
      <w:pPr>
        <w:pStyle w:val="ListParagraph"/>
        <w:widowControl w:val="0"/>
        <w:numPr>
          <w:ilvl w:val="0"/>
          <w:numId w:val="47"/>
        </w:numPr>
        <w:autoSpaceDE w:val="0"/>
        <w:autoSpaceDN w:val="0"/>
        <w:rPr>
          <w:rFonts w:cs="Arial"/>
          <w:sz w:val="22"/>
          <w:szCs w:val="22"/>
        </w:rPr>
      </w:pPr>
      <w:r w:rsidRPr="008324B8">
        <w:rPr>
          <w:rFonts w:cs="Arial"/>
          <w:sz w:val="22"/>
          <w:szCs w:val="22"/>
        </w:rPr>
        <w:t>Anti-bullying Policy</w:t>
      </w:r>
    </w:p>
    <w:p w14:paraId="208CE2DA" w14:textId="77777777" w:rsidR="004C1AEE" w:rsidRPr="008324B8" w:rsidRDefault="004C1AEE" w:rsidP="004C1AEE">
      <w:pPr>
        <w:pStyle w:val="ListParagraph"/>
        <w:widowControl w:val="0"/>
        <w:numPr>
          <w:ilvl w:val="0"/>
          <w:numId w:val="47"/>
        </w:numPr>
        <w:autoSpaceDE w:val="0"/>
        <w:autoSpaceDN w:val="0"/>
        <w:rPr>
          <w:rFonts w:cs="Arial"/>
          <w:sz w:val="22"/>
          <w:szCs w:val="22"/>
        </w:rPr>
      </w:pPr>
      <w:r w:rsidRPr="008324B8">
        <w:rPr>
          <w:rFonts w:cs="Arial"/>
          <w:sz w:val="22"/>
          <w:szCs w:val="22"/>
        </w:rPr>
        <w:t>Personal, Social, Health and Education (PSHE) Policy</w:t>
      </w:r>
    </w:p>
    <w:p w14:paraId="57E798F7" w14:textId="77777777" w:rsidR="004C1AEE" w:rsidRPr="008324B8" w:rsidRDefault="004C1AEE" w:rsidP="004C1AEE">
      <w:pPr>
        <w:pStyle w:val="ListParagraph"/>
        <w:widowControl w:val="0"/>
        <w:numPr>
          <w:ilvl w:val="0"/>
          <w:numId w:val="47"/>
        </w:numPr>
        <w:autoSpaceDE w:val="0"/>
        <w:autoSpaceDN w:val="0"/>
        <w:rPr>
          <w:rFonts w:cs="Arial"/>
          <w:sz w:val="22"/>
          <w:szCs w:val="22"/>
        </w:rPr>
      </w:pPr>
      <w:r w:rsidRPr="008324B8">
        <w:rPr>
          <w:rFonts w:cs="Arial"/>
          <w:sz w:val="22"/>
          <w:szCs w:val="22"/>
        </w:rPr>
        <w:t>Safeguarding Policy</w:t>
      </w:r>
    </w:p>
    <w:p w14:paraId="6AE4186A" w14:textId="77777777" w:rsidR="004C1AEE" w:rsidRPr="008324B8" w:rsidRDefault="004C1AEE" w:rsidP="004C1AEE">
      <w:pPr>
        <w:pStyle w:val="ListParagraph"/>
        <w:widowControl w:val="0"/>
        <w:numPr>
          <w:ilvl w:val="0"/>
          <w:numId w:val="47"/>
        </w:numPr>
        <w:autoSpaceDE w:val="0"/>
        <w:autoSpaceDN w:val="0"/>
        <w:rPr>
          <w:rFonts w:cs="Arial"/>
          <w:sz w:val="22"/>
          <w:szCs w:val="22"/>
        </w:rPr>
      </w:pPr>
      <w:r w:rsidRPr="008324B8">
        <w:rPr>
          <w:rFonts w:cs="Arial"/>
          <w:sz w:val="22"/>
          <w:szCs w:val="22"/>
        </w:rPr>
        <w:t>Teaching and Learning Policy</w:t>
      </w:r>
    </w:p>
    <w:p w14:paraId="30B0E006" w14:textId="77777777" w:rsidR="00DC47DA" w:rsidRPr="008324B8" w:rsidRDefault="00DC47DA" w:rsidP="00DC47DA">
      <w:pPr>
        <w:pStyle w:val="bodytext"/>
        <w:rPr>
          <w:b/>
          <w:sz w:val="22"/>
          <w:szCs w:val="22"/>
        </w:rPr>
      </w:pPr>
    </w:p>
    <w:p w14:paraId="0C8F0F50" w14:textId="77777777" w:rsidR="00674DED" w:rsidRPr="008324B8" w:rsidRDefault="00DC47DA" w:rsidP="00117351">
      <w:pPr>
        <w:pStyle w:val="bodytext"/>
        <w:rPr>
          <w:sz w:val="22"/>
          <w:szCs w:val="22"/>
        </w:rPr>
      </w:pPr>
      <w:r w:rsidRPr="008324B8">
        <w:rPr>
          <w:b/>
          <w:sz w:val="22"/>
          <w:szCs w:val="22"/>
        </w:rPr>
        <w:t>Compliance:</w:t>
      </w:r>
      <w:r w:rsidRPr="008324B8">
        <w:rPr>
          <w:sz w:val="22"/>
          <w:szCs w:val="22"/>
        </w:rPr>
        <w:t xml:space="preserve"> This policy complies with all relevant regulations and other legislation as detailed in the </w:t>
      </w:r>
      <w:r w:rsidRPr="008324B8">
        <w:rPr>
          <w:i/>
          <w:sz w:val="22"/>
          <w:szCs w:val="22"/>
        </w:rPr>
        <w:t>Compliance with Regulations &amp; Legislation Statement</w:t>
      </w:r>
      <w:r w:rsidRPr="008324B8">
        <w:rPr>
          <w:sz w:val="22"/>
          <w:szCs w:val="22"/>
        </w:rPr>
        <w:t>.</w:t>
      </w:r>
    </w:p>
    <w:p w14:paraId="674B2E53" w14:textId="77777777" w:rsidR="007D2829" w:rsidRPr="008324B8" w:rsidRDefault="007D2829" w:rsidP="00117351">
      <w:pPr>
        <w:pStyle w:val="bodytext"/>
        <w:rPr>
          <w:sz w:val="22"/>
          <w:szCs w:val="22"/>
        </w:rPr>
      </w:pPr>
    </w:p>
    <w:p w14:paraId="4A3D242E" w14:textId="77777777" w:rsidR="00FF7824" w:rsidRPr="008324B8" w:rsidRDefault="00F93434" w:rsidP="00610B28">
      <w:pPr>
        <w:pStyle w:val="Heading1"/>
        <w:numPr>
          <w:ilvl w:val="0"/>
          <w:numId w:val="1"/>
        </w:numPr>
        <w:pBdr>
          <w:bottom w:val="single" w:sz="4" w:space="1" w:color="F08920"/>
        </w:pBdr>
        <w:tabs>
          <w:tab w:val="left" w:pos="709"/>
        </w:tabs>
        <w:spacing w:before="0" w:after="0"/>
        <w:ind w:left="0" w:firstLine="0"/>
        <w:jc w:val="both"/>
        <w:rPr>
          <w:rFonts w:ascii="Arial" w:hAnsi="Arial" w:cs="Arial"/>
          <w:sz w:val="22"/>
          <w:szCs w:val="22"/>
        </w:rPr>
      </w:pPr>
      <w:bookmarkStart w:id="1" w:name="_Toc487113829"/>
      <w:bookmarkStart w:id="2" w:name="_Toc207198279"/>
      <w:r w:rsidRPr="008324B8">
        <w:rPr>
          <w:rFonts w:ascii="Arial" w:hAnsi="Arial" w:cs="Arial"/>
          <w:sz w:val="22"/>
          <w:szCs w:val="22"/>
        </w:rPr>
        <w:t>INTRODUCTION</w:t>
      </w:r>
      <w:bookmarkEnd w:id="1"/>
      <w:r w:rsidR="002E0106" w:rsidRPr="008324B8">
        <w:rPr>
          <w:rFonts w:ascii="Arial" w:hAnsi="Arial" w:cs="Arial"/>
          <w:sz w:val="22"/>
          <w:szCs w:val="22"/>
        </w:rPr>
        <w:t xml:space="preserve"> AND CONTEXT</w:t>
      </w:r>
      <w:bookmarkEnd w:id="2"/>
      <w:r w:rsidR="002E0106" w:rsidRPr="008324B8">
        <w:rPr>
          <w:rFonts w:ascii="Arial" w:hAnsi="Arial" w:cs="Arial"/>
          <w:sz w:val="22"/>
          <w:szCs w:val="22"/>
        </w:rPr>
        <w:t xml:space="preserve"> </w:t>
      </w:r>
    </w:p>
    <w:p w14:paraId="26A1E67C" w14:textId="77777777" w:rsidR="00E8773D" w:rsidRPr="008324B8" w:rsidRDefault="00E8773D" w:rsidP="0036429E">
      <w:pPr>
        <w:pStyle w:val="bodytext"/>
        <w:rPr>
          <w:sz w:val="22"/>
          <w:szCs w:val="22"/>
        </w:rPr>
      </w:pPr>
    </w:p>
    <w:p w14:paraId="2C13DA7F" w14:textId="77777777" w:rsidR="00B2239A" w:rsidRPr="008324B8" w:rsidRDefault="00B2239A" w:rsidP="0036429E">
      <w:pPr>
        <w:pStyle w:val="bodytext"/>
        <w:rPr>
          <w:sz w:val="22"/>
          <w:szCs w:val="22"/>
        </w:rPr>
      </w:pPr>
      <w:r w:rsidRPr="008324B8">
        <w:rPr>
          <w:sz w:val="22"/>
          <w:szCs w:val="22"/>
        </w:rPr>
        <w:t>This Policy is written in accordance with Part 1 – paragraphs 2(2)(d), 2(2)(d)(</w:t>
      </w:r>
      <w:proofErr w:type="spellStart"/>
      <w:r w:rsidRPr="008324B8">
        <w:rPr>
          <w:sz w:val="22"/>
          <w:szCs w:val="22"/>
        </w:rPr>
        <w:t>i</w:t>
      </w:r>
      <w:proofErr w:type="spellEnd"/>
      <w:r w:rsidRPr="008324B8">
        <w:rPr>
          <w:sz w:val="22"/>
          <w:szCs w:val="22"/>
        </w:rPr>
        <w:t>), 2(2)(d)(ii) and Part 2, of The Education (Independent School Standards Compliance Record) (England) (Amendment) Regulations (2015).</w:t>
      </w:r>
    </w:p>
    <w:p w14:paraId="10B1FD80" w14:textId="77777777" w:rsidR="00B2239A" w:rsidRPr="008324B8" w:rsidRDefault="00B2239A" w:rsidP="0036429E">
      <w:pPr>
        <w:pStyle w:val="bodytext"/>
        <w:rPr>
          <w:sz w:val="22"/>
          <w:szCs w:val="22"/>
        </w:rPr>
      </w:pPr>
    </w:p>
    <w:p w14:paraId="1756D64B" w14:textId="287A7ABE" w:rsidR="0022227C" w:rsidRPr="008324B8" w:rsidRDefault="00111B96" w:rsidP="0036429E">
      <w:pPr>
        <w:pStyle w:val="bodytext"/>
        <w:rPr>
          <w:sz w:val="22"/>
          <w:szCs w:val="22"/>
        </w:rPr>
      </w:pPr>
      <w:r>
        <w:rPr>
          <w:sz w:val="22"/>
          <w:szCs w:val="22"/>
        </w:rPr>
        <w:t xml:space="preserve">Red Kite </w:t>
      </w:r>
      <w:r w:rsidR="004C1AEE" w:rsidRPr="008324B8">
        <w:rPr>
          <w:sz w:val="22"/>
          <w:szCs w:val="22"/>
        </w:rPr>
        <w:t>School</w:t>
      </w:r>
      <w:r w:rsidR="00066905" w:rsidRPr="008324B8">
        <w:rPr>
          <w:sz w:val="22"/>
          <w:szCs w:val="22"/>
        </w:rPr>
        <w:t xml:space="preserve"> </w:t>
      </w:r>
      <w:r w:rsidR="0022227C" w:rsidRPr="008324B8">
        <w:rPr>
          <w:sz w:val="22"/>
          <w:szCs w:val="22"/>
        </w:rPr>
        <w:t>is an independent day school providing specialist education for child</w:t>
      </w:r>
      <w:r w:rsidR="008E4985" w:rsidRPr="008324B8">
        <w:rPr>
          <w:sz w:val="22"/>
          <w:szCs w:val="22"/>
        </w:rPr>
        <w:t xml:space="preserve">ren and young people aged </w:t>
      </w:r>
      <w:r w:rsidR="004C1AEE" w:rsidRPr="008324B8">
        <w:rPr>
          <w:sz w:val="22"/>
          <w:szCs w:val="22"/>
        </w:rPr>
        <w:t>9</w:t>
      </w:r>
      <w:r w:rsidR="00D50DEE" w:rsidRPr="008324B8">
        <w:rPr>
          <w:sz w:val="22"/>
          <w:szCs w:val="22"/>
        </w:rPr>
        <w:t>-16</w:t>
      </w:r>
      <w:r w:rsidR="004C1AEE" w:rsidRPr="008324B8">
        <w:rPr>
          <w:sz w:val="22"/>
          <w:szCs w:val="22"/>
        </w:rPr>
        <w:t>.</w:t>
      </w:r>
    </w:p>
    <w:p w14:paraId="7967B6F6" w14:textId="77777777" w:rsidR="00497A9E" w:rsidRPr="008324B8" w:rsidRDefault="00497A9E" w:rsidP="0036429E">
      <w:pPr>
        <w:pStyle w:val="bodytext"/>
        <w:rPr>
          <w:sz w:val="22"/>
          <w:szCs w:val="22"/>
        </w:rPr>
      </w:pPr>
    </w:p>
    <w:p w14:paraId="0F83D11B" w14:textId="23E4663D" w:rsidR="00111B96" w:rsidRDefault="0022227C" w:rsidP="0036429E">
      <w:pPr>
        <w:pStyle w:val="bodytext"/>
        <w:rPr>
          <w:sz w:val="22"/>
          <w:szCs w:val="22"/>
        </w:rPr>
      </w:pPr>
      <w:proofErr w:type="gramStart"/>
      <w:r w:rsidRPr="008324B8">
        <w:rPr>
          <w:sz w:val="22"/>
          <w:szCs w:val="22"/>
        </w:rPr>
        <w:t>All of</w:t>
      </w:r>
      <w:proofErr w:type="gramEnd"/>
      <w:r w:rsidRPr="008324B8">
        <w:rPr>
          <w:sz w:val="22"/>
          <w:szCs w:val="22"/>
        </w:rPr>
        <w:t xml:space="preserve"> our children have experienced disruption to formal education. For some pupils, this has resulted in long periods of absence which has impacted on their self-esteem and self-confidence. </w:t>
      </w:r>
      <w:r w:rsidR="00117351" w:rsidRPr="008324B8">
        <w:rPr>
          <w:sz w:val="22"/>
          <w:szCs w:val="22"/>
        </w:rPr>
        <w:t xml:space="preserve">In some </w:t>
      </w:r>
      <w:r w:rsidR="00CC1935" w:rsidRPr="008324B8">
        <w:rPr>
          <w:sz w:val="22"/>
          <w:szCs w:val="22"/>
        </w:rPr>
        <w:t>cases,</w:t>
      </w:r>
      <w:r w:rsidR="00117351" w:rsidRPr="008324B8">
        <w:rPr>
          <w:sz w:val="22"/>
          <w:szCs w:val="22"/>
        </w:rPr>
        <w:t xml:space="preserve"> pupils have not attended formal education for up to </w:t>
      </w:r>
      <w:r w:rsidR="00C02063" w:rsidRPr="008324B8">
        <w:rPr>
          <w:sz w:val="22"/>
          <w:szCs w:val="22"/>
        </w:rPr>
        <w:t>three</w:t>
      </w:r>
      <w:r w:rsidR="00117351" w:rsidRPr="008324B8">
        <w:rPr>
          <w:sz w:val="22"/>
          <w:szCs w:val="22"/>
        </w:rPr>
        <w:t xml:space="preserve"> years. </w:t>
      </w:r>
    </w:p>
    <w:p w14:paraId="0C32F6A6" w14:textId="77777777" w:rsidR="00111B96" w:rsidRDefault="00111B96">
      <w:pPr>
        <w:rPr>
          <w:rFonts w:eastAsia="Times New Roman"/>
          <w:color w:val="000000"/>
          <w:szCs w:val="22"/>
          <w:lang w:eastAsia="en-US"/>
        </w:rPr>
      </w:pPr>
      <w:r>
        <w:rPr>
          <w:szCs w:val="22"/>
        </w:rPr>
        <w:br w:type="page"/>
      </w:r>
    </w:p>
    <w:p w14:paraId="554DC752" w14:textId="77777777" w:rsidR="00117351" w:rsidRPr="008324B8" w:rsidRDefault="00117351" w:rsidP="0036429E">
      <w:pPr>
        <w:pStyle w:val="bodytext"/>
        <w:rPr>
          <w:sz w:val="22"/>
          <w:szCs w:val="22"/>
        </w:rPr>
      </w:pPr>
    </w:p>
    <w:p w14:paraId="43508CFA" w14:textId="1E639626" w:rsidR="004C1AEE" w:rsidRPr="008324B8" w:rsidRDefault="004C1AEE" w:rsidP="004C1AEE">
      <w:pPr>
        <w:pStyle w:val="bodytext"/>
        <w:numPr>
          <w:ilvl w:val="1"/>
          <w:numId w:val="48"/>
        </w:numPr>
        <w:rPr>
          <w:b/>
          <w:bCs/>
          <w:sz w:val="22"/>
          <w:szCs w:val="22"/>
        </w:rPr>
      </w:pPr>
      <w:r w:rsidRPr="008324B8">
        <w:rPr>
          <w:b/>
          <w:bCs/>
          <w:sz w:val="22"/>
          <w:szCs w:val="22"/>
        </w:rPr>
        <w:t>POLICY VALUES, AIMS AND OBJECTIVES</w:t>
      </w:r>
    </w:p>
    <w:p w14:paraId="5C33ABE9" w14:textId="77777777" w:rsidR="004C1AEE" w:rsidRPr="008324B8" w:rsidRDefault="004C1AEE" w:rsidP="004C1AEE">
      <w:pPr>
        <w:pStyle w:val="ListParagraph"/>
        <w:spacing w:line="276" w:lineRule="auto"/>
        <w:ind w:left="372"/>
        <w:rPr>
          <w:rFonts w:cs="Arial"/>
          <w:b/>
          <w:sz w:val="22"/>
          <w:szCs w:val="22"/>
        </w:rPr>
      </w:pPr>
    </w:p>
    <w:p w14:paraId="3322498C" w14:textId="0C78CDBB" w:rsidR="004C1AEE" w:rsidRPr="008324B8" w:rsidRDefault="004C1AEE" w:rsidP="004C1AEE">
      <w:pPr>
        <w:pStyle w:val="ListParagraph"/>
        <w:spacing w:line="276" w:lineRule="auto"/>
        <w:ind w:left="372"/>
        <w:rPr>
          <w:rFonts w:cs="Arial"/>
          <w:sz w:val="22"/>
          <w:szCs w:val="22"/>
        </w:rPr>
      </w:pPr>
      <w:r w:rsidRPr="008324B8">
        <w:rPr>
          <w:rFonts w:cs="Arial"/>
          <w:sz w:val="22"/>
          <w:szCs w:val="22"/>
        </w:rPr>
        <w:t>Today’s children and young people are growing up in an increasingly complex world and living their lives seamlessly on and offline. This presents many positive and exciting opportunities but also challenges and risks. In this environment, children and young people need to know how to be safe and healthy and how to manage their academic, personal and social lives in a positive way.</w:t>
      </w:r>
    </w:p>
    <w:p w14:paraId="7202B2A4" w14:textId="77777777" w:rsidR="004C1AEE" w:rsidRPr="008324B8" w:rsidRDefault="004C1AEE" w:rsidP="004C1AEE">
      <w:pPr>
        <w:pStyle w:val="ListParagraph"/>
        <w:spacing w:line="276" w:lineRule="auto"/>
        <w:ind w:left="372"/>
        <w:rPr>
          <w:rFonts w:cs="Arial"/>
          <w:sz w:val="22"/>
          <w:szCs w:val="22"/>
        </w:rPr>
      </w:pPr>
    </w:p>
    <w:p w14:paraId="456C3C2D" w14:textId="77777777" w:rsidR="004C1AEE" w:rsidRPr="008324B8" w:rsidRDefault="004C1AEE" w:rsidP="004C1AEE">
      <w:pPr>
        <w:pStyle w:val="ListParagraph"/>
        <w:spacing w:line="276" w:lineRule="auto"/>
        <w:ind w:left="372"/>
        <w:rPr>
          <w:rFonts w:cs="Arial"/>
          <w:sz w:val="22"/>
          <w:szCs w:val="22"/>
        </w:rPr>
      </w:pPr>
      <w:r w:rsidRPr="008324B8">
        <w:rPr>
          <w:rFonts w:cs="Arial"/>
          <w:sz w:val="22"/>
          <w:szCs w:val="22"/>
        </w:rPr>
        <w:t>These subjects represent a huge opportunity to help our children and young people develop. The knowledge and attributes gained will support their own, and others’, wellbeing and attainment and help young people to become successful and happy adults who make a meaningful contribution to society.</w:t>
      </w:r>
    </w:p>
    <w:p w14:paraId="051A9444" w14:textId="77777777" w:rsidR="004C1AEE" w:rsidRPr="008324B8" w:rsidRDefault="004C1AEE" w:rsidP="004C1AEE">
      <w:pPr>
        <w:spacing w:line="276" w:lineRule="auto"/>
        <w:rPr>
          <w:szCs w:val="22"/>
        </w:rPr>
      </w:pPr>
    </w:p>
    <w:p w14:paraId="2056AB45" w14:textId="76D8A6CB" w:rsidR="004C1AEE" w:rsidRPr="008324B8" w:rsidRDefault="004C1AEE" w:rsidP="004C1AEE">
      <w:pPr>
        <w:pStyle w:val="ListParagraph"/>
        <w:numPr>
          <w:ilvl w:val="1"/>
          <w:numId w:val="48"/>
        </w:numPr>
        <w:spacing w:line="276" w:lineRule="auto"/>
        <w:rPr>
          <w:rFonts w:cs="Arial"/>
          <w:b/>
          <w:bCs/>
          <w:sz w:val="22"/>
          <w:szCs w:val="22"/>
        </w:rPr>
      </w:pPr>
      <w:r w:rsidRPr="008324B8">
        <w:rPr>
          <w:rFonts w:cs="Arial"/>
          <w:b/>
          <w:bCs/>
          <w:sz w:val="22"/>
          <w:szCs w:val="22"/>
        </w:rPr>
        <w:t>SECRETARY OF STATE FOREWORD</w:t>
      </w:r>
    </w:p>
    <w:p w14:paraId="67BE90F7" w14:textId="77777777" w:rsidR="004C1AEE" w:rsidRPr="008324B8" w:rsidRDefault="004C1AEE" w:rsidP="004C1AEE">
      <w:pPr>
        <w:spacing w:line="276" w:lineRule="auto"/>
        <w:rPr>
          <w:szCs w:val="22"/>
        </w:rPr>
      </w:pPr>
    </w:p>
    <w:p w14:paraId="16344BF9" w14:textId="6362FE31" w:rsidR="004C1AEE" w:rsidRPr="008324B8" w:rsidRDefault="004C1AEE" w:rsidP="004C1AEE">
      <w:pPr>
        <w:spacing w:line="276" w:lineRule="auto"/>
        <w:rPr>
          <w:szCs w:val="22"/>
        </w:rPr>
      </w:pPr>
      <w:r w:rsidRPr="008324B8">
        <w:rPr>
          <w:szCs w:val="22"/>
        </w:rPr>
        <w:t>“Our school’s overarching aims and objectives for pupils are to improve the lives of those we educate everyday through a relentless focus on learning and caring. RSHE is underpinned by a clear set of embedded values and principles that complement the school ethos and permeate through the teaching practice, resources and classroom management of RSHE lessons. Our school values are to be Open and Honest, Dream Big, Deliver Promises and Be Inclusive.</w:t>
      </w:r>
    </w:p>
    <w:p w14:paraId="6F535583" w14:textId="77777777" w:rsidR="004C1AEE" w:rsidRPr="008324B8" w:rsidRDefault="004C1AEE" w:rsidP="004C1AEE">
      <w:pPr>
        <w:pStyle w:val="ListParagraph"/>
        <w:spacing w:line="276" w:lineRule="auto"/>
        <w:ind w:left="372"/>
        <w:rPr>
          <w:rFonts w:cs="Arial"/>
          <w:sz w:val="22"/>
          <w:szCs w:val="22"/>
        </w:rPr>
      </w:pPr>
    </w:p>
    <w:p w14:paraId="6B047C6C" w14:textId="77777777" w:rsidR="004C1AEE" w:rsidRPr="008324B8" w:rsidRDefault="004C1AEE" w:rsidP="004C1AEE">
      <w:pPr>
        <w:spacing w:line="276" w:lineRule="auto"/>
        <w:rPr>
          <w:szCs w:val="22"/>
        </w:rPr>
      </w:pPr>
      <w:r w:rsidRPr="008324B8">
        <w:rPr>
          <w:szCs w:val="22"/>
        </w:rPr>
        <w:t>RSHE is learning about the emotional, social and physical aspects of growing up, relationships, sex, human sexuality and sexual health in an age and stage appropriate manner. RSHE equips children and young people with accurate information, positive values and the skills to enjoy healthy, safe and positive relationships, to celebrate their sexuality and to take responsibility for their health and wellbeing both now and in the future. We recognise the importance of RSHE in preparing children and young people to live safe, fulfilled and healthy lives. The overarching objective of RSHE is to support children and young people through a journey of physical, emotional and moral development via the teaching of essential knowledge, skills and values within the framework of the law and provisions of the Equality Act, 2010. Our school’s vision for RSHE is that all students obtain factual knowledge and understanding about relationships and sex that will help them develop skills to have healthy relationships throughout their lives.</w:t>
      </w:r>
    </w:p>
    <w:p w14:paraId="26262290" w14:textId="77777777" w:rsidR="004C1AEE" w:rsidRPr="008324B8" w:rsidRDefault="004C1AEE" w:rsidP="004C1AEE">
      <w:pPr>
        <w:pStyle w:val="ListParagraph"/>
        <w:spacing w:line="276" w:lineRule="auto"/>
        <w:ind w:left="372"/>
        <w:rPr>
          <w:rFonts w:cs="Arial"/>
          <w:sz w:val="22"/>
          <w:szCs w:val="22"/>
        </w:rPr>
      </w:pPr>
    </w:p>
    <w:p w14:paraId="2008B45F" w14:textId="77777777" w:rsidR="004C1AEE" w:rsidRPr="008324B8" w:rsidRDefault="004C1AEE" w:rsidP="004C1AEE">
      <w:pPr>
        <w:spacing w:line="276" w:lineRule="auto"/>
        <w:rPr>
          <w:szCs w:val="22"/>
        </w:rPr>
      </w:pPr>
      <w:r w:rsidRPr="008324B8">
        <w:rPr>
          <w:szCs w:val="22"/>
        </w:rPr>
        <w:t>Effective RSHE can make a significant contribution to the development of personal skills needed by pupils to establish and maintain relationships. RSHE will ensure children and young people are encouraged to understand the importance of stable, loving relationships, respect, love, and care. It also enables young people to make responsible and informed decisions about their health and wellbeing.</w:t>
      </w:r>
    </w:p>
    <w:p w14:paraId="08FC73FC" w14:textId="77777777" w:rsidR="004C1AEE" w:rsidRPr="008324B8" w:rsidRDefault="004C1AEE" w:rsidP="004C1AEE">
      <w:pPr>
        <w:spacing w:line="276" w:lineRule="auto"/>
        <w:rPr>
          <w:szCs w:val="22"/>
        </w:rPr>
      </w:pPr>
    </w:p>
    <w:p w14:paraId="74E55E67" w14:textId="46E8FA37" w:rsidR="004C1AEE" w:rsidRPr="008324B8" w:rsidRDefault="004C1AEE" w:rsidP="004C1AEE">
      <w:pPr>
        <w:spacing w:line="276" w:lineRule="auto"/>
        <w:rPr>
          <w:b/>
          <w:bCs/>
          <w:szCs w:val="22"/>
        </w:rPr>
      </w:pPr>
      <w:r w:rsidRPr="008324B8">
        <w:rPr>
          <w:szCs w:val="22"/>
        </w:rPr>
        <w:t xml:space="preserve">RSHE will be approached through evidence-based, best practice principles to ensure the highest impact on improving pupil health, wellbeing, safeguarding and lifelong outcomes. The following principles are based on research evidence, supported by a wide range of leading organisations including the NSPCC, Barnardo’s, The Children’s Society and education unions. They are also supported by </w:t>
      </w:r>
      <w:proofErr w:type="gramStart"/>
      <w:r w:rsidRPr="008324B8">
        <w:rPr>
          <w:szCs w:val="22"/>
        </w:rPr>
        <w:t>a number of</w:t>
      </w:r>
      <w:proofErr w:type="gramEnd"/>
      <w:r w:rsidRPr="008324B8">
        <w:rPr>
          <w:szCs w:val="22"/>
        </w:rPr>
        <w:t xml:space="preserve"> MPs and Lords.</w:t>
      </w:r>
    </w:p>
    <w:p w14:paraId="5C83D5BB" w14:textId="77777777" w:rsidR="004C1AEE" w:rsidRPr="008324B8" w:rsidRDefault="004C1AEE" w:rsidP="004C1AEE">
      <w:pPr>
        <w:pStyle w:val="bodytext"/>
        <w:rPr>
          <w:b/>
          <w:bCs/>
          <w:sz w:val="22"/>
          <w:szCs w:val="22"/>
        </w:rPr>
      </w:pPr>
    </w:p>
    <w:p w14:paraId="4EF9A384" w14:textId="77777777" w:rsidR="00FF7D1C" w:rsidRPr="008324B8" w:rsidRDefault="00FF7D1C" w:rsidP="00F93434">
      <w:pPr>
        <w:pStyle w:val="bodytext"/>
        <w:rPr>
          <w:sz w:val="22"/>
          <w:szCs w:val="22"/>
        </w:rPr>
      </w:pPr>
    </w:p>
    <w:p w14:paraId="5A02ED52" w14:textId="77777777" w:rsidR="00442D26" w:rsidRPr="008324B8" w:rsidRDefault="00C97425" w:rsidP="00C97425">
      <w:pPr>
        <w:pStyle w:val="Heading1"/>
        <w:numPr>
          <w:ilvl w:val="0"/>
          <w:numId w:val="1"/>
        </w:numPr>
        <w:pBdr>
          <w:bottom w:val="single" w:sz="4" w:space="1" w:color="F08920"/>
        </w:pBdr>
        <w:tabs>
          <w:tab w:val="left" w:pos="142"/>
          <w:tab w:val="left" w:pos="709"/>
        </w:tabs>
        <w:spacing w:before="0" w:after="0"/>
        <w:ind w:left="284" w:hanging="284"/>
        <w:jc w:val="both"/>
        <w:rPr>
          <w:rFonts w:ascii="Arial" w:hAnsi="Arial" w:cs="Arial"/>
          <w:sz w:val="22"/>
          <w:szCs w:val="22"/>
        </w:rPr>
      </w:pPr>
      <w:r w:rsidRPr="008324B8">
        <w:rPr>
          <w:rFonts w:ascii="Arial" w:hAnsi="Arial" w:cs="Arial"/>
          <w:sz w:val="22"/>
          <w:szCs w:val="22"/>
        </w:rPr>
        <w:t xml:space="preserve"> </w:t>
      </w:r>
      <w:bookmarkStart w:id="3" w:name="_Toc207198280"/>
      <w:r w:rsidR="00497A9E" w:rsidRPr="008324B8">
        <w:rPr>
          <w:rFonts w:ascii="Arial" w:hAnsi="Arial" w:cs="Arial"/>
          <w:sz w:val="22"/>
          <w:szCs w:val="22"/>
        </w:rPr>
        <w:t>STATUTORY REQUIREMENTS</w:t>
      </w:r>
      <w:bookmarkEnd w:id="3"/>
    </w:p>
    <w:p w14:paraId="3D5751FC" w14:textId="77777777" w:rsidR="00F531A1" w:rsidRPr="008324B8" w:rsidRDefault="00F531A1" w:rsidP="0050763A">
      <w:pPr>
        <w:pStyle w:val="bodytext"/>
        <w:tabs>
          <w:tab w:val="clear" w:pos="284"/>
        </w:tabs>
        <w:rPr>
          <w:sz w:val="22"/>
          <w:szCs w:val="22"/>
        </w:rPr>
      </w:pPr>
    </w:p>
    <w:p w14:paraId="59F0F94D" w14:textId="1808C346" w:rsidR="009D13E4" w:rsidRPr="008324B8" w:rsidRDefault="00D50DEE" w:rsidP="0050763A">
      <w:pPr>
        <w:autoSpaceDE w:val="0"/>
        <w:autoSpaceDN w:val="0"/>
        <w:adjustRightInd w:val="0"/>
        <w:jc w:val="both"/>
        <w:rPr>
          <w:szCs w:val="22"/>
        </w:rPr>
      </w:pPr>
      <w:r w:rsidRPr="008324B8">
        <w:rPr>
          <w:szCs w:val="22"/>
        </w:rPr>
        <w:t>In KS</w:t>
      </w:r>
      <w:r w:rsidR="004C1AEE" w:rsidRPr="008324B8">
        <w:rPr>
          <w:szCs w:val="22"/>
        </w:rPr>
        <w:t xml:space="preserve">2, </w:t>
      </w:r>
      <w:r w:rsidRPr="008324B8">
        <w:rPr>
          <w:szCs w:val="22"/>
        </w:rPr>
        <w:t>3 and 4</w:t>
      </w:r>
      <w:r w:rsidR="004C1AEE" w:rsidRPr="008324B8">
        <w:rPr>
          <w:szCs w:val="22"/>
        </w:rPr>
        <w:t>, w</w:t>
      </w:r>
      <w:r w:rsidRPr="008324B8">
        <w:rPr>
          <w:szCs w:val="22"/>
        </w:rPr>
        <w:t>e will</w:t>
      </w:r>
      <w:r w:rsidR="00497A9E" w:rsidRPr="008324B8">
        <w:rPr>
          <w:szCs w:val="22"/>
        </w:rPr>
        <w:t xml:space="preserve"> teach Relationships and Sex </w:t>
      </w:r>
      <w:r w:rsidR="00111B96">
        <w:rPr>
          <w:szCs w:val="22"/>
        </w:rPr>
        <w:t>E</w:t>
      </w:r>
      <w:r w:rsidR="00497A9E" w:rsidRPr="008324B8">
        <w:rPr>
          <w:szCs w:val="22"/>
        </w:rPr>
        <w:t>ducation,</w:t>
      </w:r>
      <w:r w:rsidRPr="008324B8">
        <w:rPr>
          <w:szCs w:val="22"/>
        </w:rPr>
        <w:t xml:space="preserve"> and </w:t>
      </w:r>
      <w:r w:rsidR="00497A9E" w:rsidRPr="008324B8">
        <w:rPr>
          <w:szCs w:val="22"/>
        </w:rPr>
        <w:t>Health Education, thus following the statutory guidance as set out by the Department of Education and the Independent School Standards.</w:t>
      </w:r>
    </w:p>
    <w:p w14:paraId="0C98E720" w14:textId="77777777" w:rsidR="00624A67" w:rsidRPr="008324B8" w:rsidRDefault="00624A67" w:rsidP="0050763A">
      <w:pPr>
        <w:autoSpaceDE w:val="0"/>
        <w:autoSpaceDN w:val="0"/>
        <w:adjustRightInd w:val="0"/>
        <w:jc w:val="both"/>
        <w:rPr>
          <w:szCs w:val="22"/>
        </w:rPr>
      </w:pPr>
    </w:p>
    <w:p w14:paraId="2BA1594E" w14:textId="0ABE984D" w:rsidR="007D2829" w:rsidRPr="008324B8" w:rsidRDefault="00624A67" w:rsidP="0092060E">
      <w:pPr>
        <w:autoSpaceDE w:val="0"/>
        <w:autoSpaceDN w:val="0"/>
        <w:adjustRightInd w:val="0"/>
        <w:jc w:val="both"/>
        <w:rPr>
          <w:szCs w:val="22"/>
        </w:rPr>
      </w:pPr>
      <w:r w:rsidRPr="008324B8">
        <w:rPr>
          <w:szCs w:val="22"/>
        </w:rPr>
        <w:t xml:space="preserve">In </w:t>
      </w:r>
      <w:r w:rsidR="004C1AEE" w:rsidRPr="008324B8">
        <w:rPr>
          <w:szCs w:val="22"/>
        </w:rPr>
        <w:t>addition,</w:t>
      </w:r>
      <w:r w:rsidRPr="008324B8">
        <w:rPr>
          <w:szCs w:val="22"/>
        </w:rPr>
        <w:t xml:space="preserve"> at </w:t>
      </w:r>
      <w:r w:rsidR="00111B96">
        <w:rPr>
          <w:szCs w:val="22"/>
        </w:rPr>
        <w:t>Red Kite</w:t>
      </w:r>
      <w:r w:rsidR="004C1AEE" w:rsidRPr="008324B8">
        <w:rPr>
          <w:szCs w:val="22"/>
        </w:rPr>
        <w:t xml:space="preserve"> School</w:t>
      </w:r>
      <w:r w:rsidR="00066905" w:rsidRPr="008324B8">
        <w:rPr>
          <w:szCs w:val="22"/>
        </w:rPr>
        <w:t xml:space="preserve">, </w:t>
      </w:r>
      <w:r w:rsidR="007D2829" w:rsidRPr="008324B8">
        <w:rPr>
          <w:szCs w:val="22"/>
        </w:rPr>
        <w:t xml:space="preserve">Teaching reflects the law and teaches about applicable laws so that pupils are clear on rights and responsibilities </w:t>
      </w:r>
    </w:p>
    <w:p w14:paraId="67EBCE64" w14:textId="77777777" w:rsidR="007D2829" w:rsidRPr="008324B8" w:rsidRDefault="007D2829" w:rsidP="007D2829">
      <w:pPr>
        <w:pStyle w:val="ListParagraph"/>
        <w:numPr>
          <w:ilvl w:val="0"/>
          <w:numId w:val="38"/>
        </w:numPr>
        <w:autoSpaceDE w:val="0"/>
        <w:autoSpaceDN w:val="0"/>
        <w:adjustRightInd w:val="0"/>
        <w:jc w:val="both"/>
        <w:rPr>
          <w:rFonts w:cs="Arial"/>
          <w:sz w:val="22"/>
          <w:szCs w:val="22"/>
        </w:rPr>
      </w:pPr>
      <w:r w:rsidRPr="008324B8">
        <w:rPr>
          <w:rFonts w:cs="Arial"/>
          <w:sz w:val="22"/>
          <w:szCs w:val="22"/>
        </w:rPr>
        <w:t xml:space="preserve">Teaching is sensitive, inclusive, and age-appropriate teaching </w:t>
      </w:r>
    </w:p>
    <w:p w14:paraId="5C59AFFD" w14:textId="77777777" w:rsidR="00624A67" w:rsidRPr="008324B8" w:rsidRDefault="007D2829" w:rsidP="00624A67">
      <w:pPr>
        <w:pStyle w:val="ListParagraph"/>
        <w:numPr>
          <w:ilvl w:val="0"/>
          <w:numId w:val="38"/>
        </w:numPr>
        <w:autoSpaceDE w:val="0"/>
        <w:autoSpaceDN w:val="0"/>
        <w:adjustRightInd w:val="0"/>
        <w:jc w:val="both"/>
        <w:rPr>
          <w:rFonts w:cs="Arial"/>
          <w:sz w:val="22"/>
          <w:szCs w:val="22"/>
        </w:rPr>
      </w:pPr>
      <w:r w:rsidRPr="008324B8">
        <w:rPr>
          <w:rFonts w:cs="Arial"/>
          <w:sz w:val="22"/>
          <w:szCs w:val="22"/>
        </w:rPr>
        <w:t xml:space="preserve">Teaching </w:t>
      </w:r>
      <w:r w:rsidR="00624A67" w:rsidRPr="008324B8">
        <w:rPr>
          <w:rFonts w:cs="Arial"/>
          <w:sz w:val="22"/>
          <w:szCs w:val="22"/>
        </w:rPr>
        <w:t xml:space="preserve">is inclusive to meet the needs of all pupils so that they </w:t>
      </w:r>
      <w:proofErr w:type="gramStart"/>
      <w:r w:rsidR="00624A67" w:rsidRPr="008324B8">
        <w:rPr>
          <w:rFonts w:cs="Arial"/>
          <w:sz w:val="22"/>
          <w:szCs w:val="22"/>
        </w:rPr>
        <w:t>are able to</w:t>
      </w:r>
      <w:proofErr w:type="gramEnd"/>
      <w:r w:rsidR="00624A67" w:rsidRPr="008324B8">
        <w:rPr>
          <w:rFonts w:cs="Arial"/>
          <w:sz w:val="22"/>
          <w:szCs w:val="22"/>
        </w:rPr>
        <w:t xml:space="preserve"> understand the importance of quality and respect</w:t>
      </w:r>
    </w:p>
    <w:p w14:paraId="77C158B2" w14:textId="77777777" w:rsidR="00624A67" w:rsidRPr="008324B8" w:rsidRDefault="00624A67" w:rsidP="00624A67">
      <w:pPr>
        <w:pStyle w:val="ListParagraph"/>
        <w:numPr>
          <w:ilvl w:val="0"/>
          <w:numId w:val="38"/>
        </w:numPr>
        <w:autoSpaceDE w:val="0"/>
        <w:autoSpaceDN w:val="0"/>
        <w:adjustRightInd w:val="0"/>
        <w:jc w:val="both"/>
        <w:rPr>
          <w:rFonts w:cs="Arial"/>
          <w:sz w:val="22"/>
          <w:szCs w:val="22"/>
        </w:rPr>
      </w:pPr>
      <w:r w:rsidRPr="008324B8">
        <w:rPr>
          <w:rFonts w:cs="Arial"/>
          <w:sz w:val="22"/>
          <w:szCs w:val="22"/>
        </w:rPr>
        <w:t xml:space="preserve">Work closely with parents and are respectful of pupils’ and parents’ backgrounds and beliefs </w:t>
      </w:r>
    </w:p>
    <w:p w14:paraId="4F74920F" w14:textId="06F3202A" w:rsidR="00624A67" w:rsidRPr="008324B8" w:rsidRDefault="00624A67" w:rsidP="00624A67">
      <w:pPr>
        <w:pStyle w:val="ListParagraph"/>
        <w:numPr>
          <w:ilvl w:val="0"/>
          <w:numId w:val="38"/>
        </w:numPr>
        <w:autoSpaceDE w:val="0"/>
        <w:autoSpaceDN w:val="0"/>
        <w:adjustRightInd w:val="0"/>
        <w:jc w:val="both"/>
        <w:rPr>
          <w:rFonts w:cs="Arial"/>
          <w:sz w:val="22"/>
          <w:szCs w:val="22"/>
        </w:rPr>
      </w:pPr>
      <w:r w:rsidRPr="008324B8">
        <w:rPr>
          <w:rFonts w:cs="Arial"/>
          <w:sz w:val="22"/>
          <w:szCs w:val="22"/>
        </w:rPr>
        <w:t xml:space="preserve">Communicate the right to request withdrawal from some or </w:t>
      </w:r>
      <w:r w:rsidR="00CC1935" w:rsidRPr="008324B8">
        <w:rPr>
          <w:rFonts w:cs="Arial"/>
          <w:sz w:val="22"/>
          <w:szCs w:val="22"/>
        </w:rPr>
        <w:t>all</w:t>
      </w:r>
      <w:r w:rsidRPr="008324B8">
        <w:rPr>
          <w:rFonts w:cs="Arial"/>
          <w:sz w:val="22"/>
          <w:szCs w:val="22"/>
        </w:rPr>
        <w:t xml:space="preserve"> the sex education </w:t>
      </w:r>
    </w:p>
    <w:p w14:paraId="46142AC8" w14:textId="0615A1EE" w:rsidR="002C30EA" w:rsidRPr="008324B8" w:rsidRDefault="002C30EA" w:rsidP="00624A67">
      <w:pPr>
        <w:pStyle w:val="ListParagraph"/>
        <w:numPr>
          <w:ilvl w:val="0"/>
          <w:numId w:val="38"/>
        </w:numPr>
        <w:autoSpaceDE w:val="0"/>
        <w:autoSpaceDN w:val="0"/>
        <w:adjustRightInd w:val="0"/>
        <w:jc w:val="both"/>
        <w:rPr>
          <w:rFonts w:cs="Arial"/>
          <w:sz w:val="22"/>
          <w:szCs w:val="22"/>
        </w:rPr>
      </w:pPr>
      <w:r w:rsidRPr="008324B8">
        <w:rPr>
          <w:rFonts w:cs="Arial"/>
          <w:sz w:val="22"/>
          <w:szCs w:val="22"/>
        </w:rPr>
        <w:t xml:space="preserve">Will </w:t>
      </w:r>
      <w:r w:rsidR="00CC1935" w:rsidRPr="008324B8">
        <w:rPr>
          <w:rFonts w:cs="Arial"/>
          <w:sz w:val="22"/>
          <w:szCs w:val="22"/>
        </w:rPr>
        <w:t>consider</w:t>
      </w:r>
      <w:r w:rsidRPr="008324B8">
        <w:rPr>
          <w:rFonts w:cs="Arial"/>
          <w:sz w:val="22"/>
          <w:szCs w:val="22"/>
        </w:rPr>
        <w:t xml:space="preserve"> the age and religious background of all pupils </w:t>
      </w:r>
    </w:p>
    <w:p w14:paraId="0EBA12A0" w14:textId="77777777" w:rsidR="002C30EA" w:rsidRPr="008324B8" w:rsidRDefault="002C30EA" w:rsidP="002C30EA">
      <w:pPr>
        <w:pStyle w:val="ListParagraph"/>
        <w:numPr>
          <w:ilvl w:val="0"/>
          <w:numId w:val="38"/>
        </w:numPr>
        <w:autoSpaceDE w:val="0"/>
        <w:autoSpaceDN w:val="0"/>
        <w:adjustRightInd w:val="0"/>
        <w:jc w:val="both"/>
        <w:rPr>
          <w:rFonts w:cs="Arial"/>
          <w:sz w:val="22"/>
          <w:szCs w:val="22"/>
        </w:rPr>
      </w:pPr>
      <w:r w:rsidRPr="008324B8">
        <w:rPr>
          <w:rFonts w:cs="Arial"/>
          <w:sz w:val="22"/>
          <w:szCs w:val="22"/>
        </w:rPr>
        <w:t>Make sure that RSHE is accessible to all pupils, including those with SEND</w:t>
      </w:r>
    </w:p>
    <w:p w14:paraId="1369410B" w14:textId="77777777" w:rsidR="002C30EA" w:rsidRPr="008324B8" w:rsidRDefault="002C30EA" w:rsidP="002C30EA">
      <w:pPr>
        <w:pStyle w:val="ListParagraph"/>
        <w:numPr>
          <w:ilvl w:val="0"/>
          <w:numId w:val="38"/>
        </w:numPr>
        <w:autoSpaceDE w:val="0"/>
        <w:autoSpaceDN w:val="0"/>
        <w:adjustRightInd w:val="0"/>
        <w:jc w:val="both"/>
        <w:rPr>
          <w:rFonts w:cs="Arial"/>
          <w:sz w:val="22"/>
          <w:szCs w:val="22"/>
        </w:rPr>
      </w:pPr>
      <w:r w:rsidRPr="008324B8">
        <w:rPr>
          <w:rFonts w:cs="Arial"/>
          <w:sz w:val="22"/>
          <w:szCs w:val="22"/>
        </w:rPr>
        <w:t xml:space="preserve">Teach about LGBT+ content at integrated and timely point </w:t>
      </w:r>
    </w:p>
    <w:p w14:paraId="47F11052" w14:textId="77777777" w:rsidR="002C30EA" w:rsidRPr="008324B8" w:rsidRDefault="002C30EA" w:rsidP="002C30EA">
      <w:pPr>
        <w:pStyle w:val="ListParagraph"/>
        <w:numPr>
          <w:ilvl w:val="0"/>
          <w:numId w:val="38"/>
        </w:numPr>
        <w:autoSpaceDE w:val="0"/>
        <w:autoSpaceDN w:val="0"/>
        <w:adjustRightInd w:val="0"/>
        <w:jc w:val="both"/>
        <w:rPr>
          <w:rFonts w:cs="Arial"/>
          <w:sz w:val="22"/>
          <w:szCs w:val="22"/>
        </w:rPr>
      </w:pPr>
      <w:r w:rsidRPr="008324B8">
        <w:rPr>
          <w:rFonts w:cs="Arial"/>
          <w:sz w:val="22"/>
          <w:szCs w:val="22"/>
        </w:rPr>
        <w:t xml:space="preserve">Staff team and wider community model positive relationships </w:t>
      </w:r>
    </w:p>
    <w:p w14:paraId="385510CE" w14:textId="77777777" w:rsidR="00D50DEE" w:rsidRPr="008324B8" w:rsidRDefault="00D50DEE" w:rsidP="002C30EA">
      <w:pPr>
        <w:autoSpaceDE w:val="0"/>
        <w:autoSpaceDN w:val="0"/>
        <w:adjustRightInd w:val="0"/>
        <w:jc w:val="both"/>
        <w:rPr>
          <w:szCs w:val="22"/>
        </w:rPr>
      </w:pPr>
    </w:p>
    <w:p w14:paraId="16291B29" w14:textId="7E8D37A3" w:rsidR="002C30EA" w:rsidRPr="008324B8" w:rsidRDefault="00111B96" w:rsidP="002C30EA">
      <w:pPr>
        <w:autoSpaceDE w:val="0"/>
        <w:autoSpaceDN w:val="0"/>
        <w:adjustRightInd w:val="0"/>
        <w:jc w:val="both"/>
        <w:rPr>
          <w:szCs w:val="22"/>
        </w:rPr>
      </w:pPr>
      <w:r>
        <w:rPr>
          <w:szCs w:val="22"/>
        </w:rPr>
        <w:t>Red Kite</w:t>
      </w:r>
      <w:r w:rsidR="004C1AEE" w:rsidRPr="008324B8">
        <w:rPr>
          <w:szCs w:val="22"/>
        </w:rPr>
        <w:t xml:space="preserve"> School</w:t>
      </w:r>
      <w:r w:rsidR="008451C5" w:rsidRPr="008324B8">
        <w:rPr>
          <w:szCs w:val="22"/>
        </w:rPr>
        <w:t xml:space="preserve"> </w:t>
      </w:r>
      <w:r w:rsidR="002C30EA" w:rsidRPr="008324B8">
        <w:rPr>
          <w:szCs w:val="22"/>
        </w:rPr>
        <w:t>complies with the Equality Act 2010:</w:t>
      </w:r>
    </w:p>
    <w:p w14:paraId="4203A9EB" w14:textId="77777777" w:rsidR="002C30EA" w:rsidRPr="008324B8" w:rsidRDefault="002C30EA" w:rsidP="002C30EA">
      <w:pPr>
        <w:pStyle w:val="ListParagraph"/>
        <w:numPr>
          <w:ilvl w:val="0"/>
          <w:numId w:val="39"/>
        </w:numPr>
        <w:autoSpaceDE w:val="0"/>
        <w:autoSpaceDN w:val="0"/>
        <w:adjustRightInd w:val="0"/>
        <w:jc w:val="both"/>
        <w:rPr>
          <w:rFonts w:cs="Arial"/>
          <w:sz w:val="22"/>
          <w:szCs w:val="22"/>
        </w:rPr>
      </w:pPr>
      <w:r w:rsidRPr="008324B8">
        <w:rPr>
          <w:rFonts w:cs="Arial"/>
          <w:sz w:val="22"/>
          <w:szCs w:val="22"/>
        </w:rPr>
        <w:t xml:space="preserve">We will not treat pupils with protected characteristics (age, sex, race, disability, religion or belief, gender reassignment, pregnancy or maternity, marriage or civil partnership, or sexual orientation less favourably. </w:t>
      </w:r>
    </w:p>
    <w:p w14:paraId="219A74CA" w14:textId="77777777" w:rsidR="002C30EA" w:rsidRPr="008324B8" w:rsidRDefault="002C30EA" w:rsidP="002C30EA">
      <w:pPr>
        <w:pStyle w:val="ListParagraph"/>
        <w:numPr>
          <w:ilvl w:val="0"/>
          <w:numId w:val="39"/>
        </w:numPr>
        <w:autoSpaceDE w:val="0"/>
        <w:autoSpaceDN w:val="0"/>
        <w:adjustRightInd w:val="0"/>
        <w:jc w:val="both"/>
        <w:rPr>
          <w:rFonts w:cs="Arial"/>
          <w:sz w:val="22"/>
          <w:szCs w:val="22"/>
        </w:rPr>
      </w:pPr>
      <w:r w:rsidRPr="008324B8">
        <w:rPr>
          <w:rFonts w:cs="Arial"/>
          <w:sz w:val="22"/>
          <w:szCs w:val="22"/>
        </w:rPr>
        <w:t xml:space="preserve">We will make reasonable adjustments and take positive action to alleviate disadvantage, being mindful of the SEND Code of Practice. </w:t>
      </w:r>
    </w:p>
    <w:p w14:paraId="3D7F29BF" w14:textId="77777777" w:rsidR="00D95C64" w:rsidRPr="008324B8" w:rsidRDefault="00D95C64" w:rsidP="002C30EA">
      <w:pPr>
        <w:pStyle w:val="ListParagraph"/>
        <w:numPr>
          <w:ilvl w:val="0"/>
          <w:numId w:val="39"/>
        </w:numPr>
        <w:autoSpaceDE w:val="0"/>
        <w:autoSpaceDN w:val="0"/>
        <w:adjustRightInd w:val="0"/>
        <w:jc w:val="both"/>
        <w:rPr>
          <w:rFonts w:cs="Arial"/>
          <w:sz w:val="22"/>
          <w:szCs w:val="22"/>
        </w:rPr>
      </w:pPr>
      <w:r w:rsidRPr="008324B8">
        <w:rPr>
          <w:rFonts w:cs="Arial"/>
          <w:sz w:val="22"/>
          <w:szCs w:val="22"/>
        </w:rPr>
        <w:t xml:space="preserve">We will regularly review our </w:t>
      </w:r>
      <w:r w:rsidR="0049518D" w:rsidRPr="008324B8">
        <w:rPr>
          <w:rFonts w:cs="Arial"/>
          <w:sz w:val="22"/>
          <w:szCs w:val="22"/>
        </w:rPr>
        <w:t>curriculum content</w:t>
      </w:r>
      <w:r w:rsidRPr="008324B8">
        <w:rPr>
          <w:rFonts w:cs="Arial"/>
          <w:sz w:val="22"/>
          <w:szCs w:val="22"/>
        </w:rPr>
        <w:t xml:space="preserve"> to ensure we are taking positive action towards inclusivity.</w:t>
      </w:r>
    </w:p>
    <w:p w14:paraId="52715F59" w14:textId="77777777" w:rsidR="00C62D2D" w:rsidRPr="008324B8" w:rsidRDefault="00C62D2D" w:rsidP="00C62D2D">
      <w:pPr>
        <w:autoSpaceDE w:val="0"/>
        <w:autoSpaceDN w:val="0"/>
        <w:adjustRightInd w:val="0"/>
        <w:jc w:val="both"/>
        <w:rPr>
          <w:szCs w:val="22"/>
        </w:rPr>
      </w:pPr>
    </w:p>
    <w:p w14:paraId="28CE8EC6" w14:textId="77777777" w:rsidR="00C97425" w:rsidRPr="008324B8" w:rsidRDefault="00C97425" w:rsidP="00C32CF7">
      <w:pPr>
        <w:pStyle w:val="bodytext"/>
        <w:rPr>
          <w:sz w:val="22"/>
          <w:szCs w:val="22"/>
        </w:rPr>
      </w:pPr>
    </w:p>
    <w:p w14:paraId="174815C7" w14:textId="77777777" w:rsidR="00187E06" w:rsidRPr="008324B8" w:rsidRDefault="00362625" w:rsidP="00187E06">
      <w:pPr>
        <w:pStyle w:val="Heading1"/>
        <w:numPr>
          <w:ilvl w:val="0"/>
          <w:numId w:val="1"/>
        </w:numPr>
        <w:pBdr>
          <w:bottom w:val="single" w:sz="4" w:space="1" w:color="F08920"/>
        </w:pBdr>
        <w:tabs>
          <w:tab w:val="left" w:pos="709"/>
        </w:tabs>
        <w:spacing w:before="0" w:after="0"/>
        <w:ind w:left="284"/>
        <w:jc w:val="both"/>
        <w:rPr>
          <w:rFonts w:ascii="Arial" w:hAnsi="Arial" w:cs="Arial"/>
          <w:sz w:val="22"/>
          <w:szCs w:val="22"/>
        </w:rPr>
      </w:pPr>
      <w:bookmarkStart w:id="4" w:name="_Toc207198281"/>
      <w:r w:rsidRPr="008324B8">
        <w:rPr>
          <w:rFonts w:ascii="Arial" w:hAnsi="Arial" w:cs="Arial"/>
          <w:sz w:val="22"/>
          <w:szCs w:val="22"/>
        </w:rPr>
        <w:t>DEFINITION</w:t>
      </w:r>
      <w:bookmarkEnd w:id="4"/>
    </w:p>
    <w:p w14:paraId="43783096" w14:textId="77777777" w:rsidR="00187E06" w:rsidRPr="008324B8" w:rsidRDefault="00187E06" w:rsidP="00187E06">
      <w:pPr>
        <w:rPr>
          <w:szCs w:val="22"/>
        </w:rPr>
      </w:pPr>
    </w:p>
    <w:p w14:paraId="74ECB44B" w14:textId="00B3B86B" w:rsidR="00362625" w:rsidRPr="008324B8" w:rsidRDefault="00CC1935" w:rsidP="00362625">
      <w:pPr>
        <w:jc w:val="both"/>
        <w:rPr>
          <w:szCs w:val="22"/>
        </w:rPr>
      </w:pPr>
      <w:r w:rsidRPr="008324B8">
        <w:rPr>
          <w:szCs w:val="22"/>
        </w:rPr>
        <w:t>RHSE</w:t>
      </w:r>
      <w:r w:rsidR="00362625" w:rsidRPr="008324B8">
        <w:rPr>
          <w:szCs w:val="22"/>
        </w:rPr>
        <w:t xml:space="preserve"> is about the emotional, social and cultural development of pupils, and involves learning about relationships, sexual health, sexuality, healthy lifestyles, diversity and personal identity. </w:t>
      </w:r>
    </w:p>
    <w:p w14:paraId="37CD9E3A" w14:textId="77777777" w:rsidR="00FC60ED" w:rsidRPr="008324B8" w:rsidRDefault="00FC60ED" w:rsidP="00362625">
      <w:pPr>
        <w:jc w:val="both"/>
        <w:rPr>
          <w:szCs w:val="22"/>
        </w:rPr>
      </w:pPr>
    </w:p>
    <w:p w14:paraId="663BF002" w14:textId="188929FA" w:rsidR="00362625" w:rsidRPr="008324B8" w:rsidRDefault="00CC1935" w:rsidP="00362625">
      <w:pPr>
        <w:jc w:val="both"/>
        <w:rPr>
          <w:szCs w:val="22"/>
        </w:rPr>
      </w:pPr>
      <w:r w:rsidRPr="008324B8">
        <w:rPr>
          <w:szCs w:val="22"/>
        </w:rPr>
        <w:t>RHSE</w:t>
      </w:r>
      <w:r w:rsidR="00362625" w:rsidRPr="008324B8">
        <w:rPr>
          <w:szCs w:val="22"/>
        </w:rPr>
        <w:t xml:space="preserve"> involves a combination of sharing </w:t>
      </w:r>
      <w:r w:rsidRPr="008324B8">
        <w:rPr>
          <w:szCs w:val="22"/>
        </w:rPr>
        <w:t>information and</w:t>
      </w:r>
      <w:r w:rsidR="00362625" w:rsidRPr="008324B8">
        <w:rPr>
          <w:szCs w:val="22"/>
        </w:rPr>
        <w:t xml:space="preserve"> exploring issues and values. </w:t>
      </w:r>
    </w:p>
    <w:p w14:paraId="24736DDF" w14:textId="77777777" w:rsidR="00FC60ED" w:rsidRPr="008324B8" w:rsidRDefault="00FC60ED" w:rsidP="00362625">
      <w:pPr>
        <w:jc w:val="both"/>
        <w:rPr>
          <w:szCs w:val="22"/>
        </w:rPr>
      </w:pPr>
    </w:p>
    <w:p w14:paraId="7B4AC220" w14:textId="3CA72717" w:rsidR="007E119F" w:rsidRPr="008324B8" w:rsidRDefault="00CC1935" w:rsidP="00362625">
      <w:pPr>
        <w:jc w:val="both"/>
        <w:rPr>
          <w:szCs w:val="22"/>
        </w:rPr>
      </w:pPr>
      <w:r w:rsidRPr="008324B8">
        <w:rPr>
          <w:szCs w:val="22"/>
        </w:rPr>
        <w:t>RHSE</w:t>
      </w:r>
      <w:r w:rsidR="00362625" w:rsidRPr="008324B8">
        <w:rPr>
          <w:szCs w:val="22"/>
        </w:rPr>
        <w:t xml:space="preserve"> is not about the promotion of sexual activity.</w:t>
      </w:r>
    </w:p>
    <w:p w14:paraId="7E0635B7" w14:textId="77777777" w:rsidR="00723A05" w:rsidRPr="008324B8" w:rsidRDefault="00723A05" w:rsidP="00723A05">
      <w:pPr>
        <w:tabs>
          <w:tab w:val="left" w:pos="0"/>
        </w:tabs>
        <w:suppressAutoHyphens/>
        <w:spacing w:line="240" w:lineRule="atLeast"/>
        <w:jc w:val="both"/>
        <w:rPr>
          <w:spacing w:val="-3"/>
          <w:szCs w:val="22"/>
        </w:rPr>
      </w:pPr>
    </w:p>
    <w:p w14:paraId="4F47A37E" w14:textId="77777777" w:rsidR="00187E06" w:rsidRPr="008324B8" w:rsidRDefault="00362625" w:rsidP="00187E06">
      <w:pPr>
        <w:pStyle w:val="Heading1"/>
        <w:numPr>
          <w:ilvl w:val="0"/>
          <w:numId w:val="1"/>
        </w:numPr>
        <w:pBdr>
          <w:bottom w:val="single" w:sz="4" w:space="1" w:color="F08920"/>
        </w:pBdr>
        <w:tabs>
          <w:tab w:val="left" w:pos="709"/>
        </w:tabs>
        <w:spacing w:before="0" w:after="0"/>
        <w:ind w:left="284"/>
        <w:jc w:val="both"/>
        <w:rPr>
          <w:rFonts w:ascii="Arial" w:hAnsi="Arial" w:cs="Arial"/>
          <w:sz w:val="22"/>
          <w:szCs w:val="22"/>
        </w:rPr>
      </w:pPr>
      <w:bookmarkStart w:id="5" w:name="_Toc207198282"/>
      <w:r w:rsidRPr="008324B8">
        <w:rPr>
          <w:rFonts w:ascii="Arial" w:hAnsi="Arial" w:cs="Arial"/>
          <w:sz w:val="22"/>
          <w:szCs w:val="22"/>
        </w:rPr>
        <w:t>CURRICULUM DELIVERY</w:t>
      </w:r>
      <w:bookmarkEnd w:id="5"/>
    </w:p>
    <w:p w14:paraId="0A57F5EA" w14:textId="77777777" w:rsidR="00723A05" w:rsidRPr="008324B8" w:rsidRDefault="00723A05" w:rsidP="00723A05">
      <w:pPr>
        <w:jc w:val="both"/>
        <w:rPr>
          <w:szCs w:val="22"/>
        </w:rPr>
      </w:pPr>
    </w:p>
    <w:p w14:paraId="6B81BD04" w14:textId="70D4813E" w:rsidR="00362625" w:rsidRPr="008324B8" w:rsidRDefault="00CC1935" w:rsidP="00D95C64">
      <w:pPr>
        <w:jc w:val="both"/>
        <w:rPr>
          <w:szCs w:val="22"/>
        </w:rPr>
      </w:pPr>
      <w:r w:rsidRPr="008324B8">
        <w:rPr>
          <w:szCs w:val="22"/>
        </w:rPr>
        <w:t>RHSE</w:t>
      </w:r>
      <w:r w:rsidR="00362625" w:rsidRPr="008324B8">
        <w:rPr>
          <w:szCs w:val="22"/>
        </w:rPr>
        <w:t xml:space="preserve"> is taught within the personal, social, health and economic (PSHE) education curriculum. Biological aspects of </w:t>
      </w:r>
      <w:r w:rsidRPr="008324B8">
        <w:rPr>
          <w:szCs w:val="22"/>
        </w:rPr>
        <w:t>RHSE</w:t>
      </w:r>
      <w:r w:rsidR="00362625" w:rsidRPr="008324B8">
        <w:rPr>
          <w:szCs w:val="22"/>
        </w:rPr>
        <w:t xml:space="preserve"> are taugh</w:t>
      </w:r>
      <w:r w:rsidR="00C02063" w:rsidRPr="008324B8">
        <w:rPr>
          <w:szCs w:val="22"/>
        </w:rPr>
        <w:t xml:space="preserve">t within the science curriculum. </w:t>
      </w:r>
    </w:p>
    <w:p w14:paraId="6B3D2655" w14:textId="77777777" w:rsidR="00362625" w:rsidRPr="008324B8" w:rsidRDefault="00362625" w:rsidP="00D95C64">
      <w:pPr>
        <w:jc w:val="both"/>
        <w:rPr>
          <w:szCs w:val="22"/>
        </w:rPr>
      </w:pPr>
    </w:p>
    <w:p w14:paraId="16AE1D5C" w14:textId="77777777" w:rsidR="00CC1935" w:rsidRPr="008324B8" w:rsidRDefault="00362625" w:rsidP="00D95C64">
      <w:pPr>
        <w:jc w:val="both"/>
        <w:rPr>
          <w:szCs w:val="22"/>
        </w:rPr>
      </w:pPr>
      <w:r w:rsidRPr="008324B8">
        <w:rPr>
          <w:szCs w:val="22"/>
        </w:rPr>
        <w:t xml:space="preserve">We have developed the curriculum in consultation with parents, pupils and staff, </w:t>
      </w:r>
      <w:r w:rsidR="00CC1935" w:rsidRPr="008324B8">
        <w:rPr>
          <w:szCs w:val="22"/>
        </w:rPr>
        <w:t>considering</w:t>
      </w:r>
      <w:r w:rsidRPr="008324B8">
        <w:rPr>
          <w:szCs w:val="22"/>
        </w:rPr>
        <w:t xml:space="preserve"> the age, </w:t>
      </w:r>
      <w:r w:rsidR="00CC1935" w:rsidRPr="008324B8">
        <w:rPr>
          <w:szCs w:val="22"/>
        </w:rPr>
        <w:t xml:space="preserve">complex </w:t>
      </w:r>
      <w:r w:rsidRPr="008324B8">
        <w:rPr>
          <w:szCs w:val="22"/>
        </w:rPr>
        <w:t>needs</w:t>
      </w:r>
      <w:r w:rsidR="00CC1935" w:rsidRPr="008324B8">
        <w:rPr>
          <w:szCs w:val="22"/>
        </w:rPr>
        <w:t>, experiences and trauma</w:t>
      </w:r>
      <w:r w:rsidRPr="008324B8">
        <w:rPr>
          <w:szCs w:val="22"/>
        </w:rPr>
        <w:t xml:space="preserve"> of </w:t>
      </w:r>
      <w:r w:rsidR="00CC1935" w:rsidRPr="008324B8">
        <w:rPr>
          <w:szCs w:val="22"/>
        </w:rPr>
        <w:t xml:space="preserve">our </w:t>
      </w:r>
      <w:r w:rsidRPr="008324B8">
        <w:rPr>
          <w:szCs w:val="22"/>
        </w:rPr>
        <w:t xml:space="preserve">pupils. </w:t>
      </w:r>
    </w:p>
    <w:p w14:paraId="23F469AA" w14:textId="1ADC1B2C" w:rsidR="00362625" w:rsidRPr="008324B8" w:rsidRDefault="00362625" w:rsidP="00D95C64">
      <w:pPr>
        <w:jc w:val="both"/>
        <w:rPr>
          <w:szCs w:val="22"/>
        </w:rPr>
      </w:pPr>
      <w:r w:rsidRPr="008324B8">
        <w:rPr>
          <w:szCs w:val="22"/>
        </w:rPr>
        <w:t>If pupils ask questions outside the scope of this policy</w:t>
      </w:r>
      <w:r w:rsidR="00CC1935" w:rsidRPr="008324B8">
        <w:rPr>
          <w:szCs w:val="22"/>
        </w:rPr>
        <w:t xml:space="preserve"> and outside of the topics outlined in the PSHE curriculum</w:t>
      </w:r>
      <w:r w:rsidRPr="008324B8">
        <w:rPr>
          <w:szCs w:val="22"/>
        </w:rPr>
        <w:t xml:space="preserve">, teachers will respond in an appropriate </w:t>
      </w:r>
      <w:r w:rsidR="00CC1935" w:rsidRPr="008324B8">
        <w:rPr>
          <w:szCs w:val="22"/>
        </w:rPr>
        <w:t>manner,</w:t>
      </w:r>
      <w:r w:rsidRPr="008324B8">
        <w:rPr>
          <w:szCs w:val="22"/>
        </w:rPr>
        <w:t xml:space="preserve"> so </w:t>
      </w:r>
      <w:r w:rsidR="00CC1935" w:rsidRPr="008324B8">
        <w:rPr>
          <w:szCs w:val="22"/>
        </w:rPr>
        <w:t>all pupils</w:t>
      </w:r>
      <w:r w:rsidRPr="008324B8">
        <w:rPr>
          <w:szCs w:val="22"/>
        </w:rPr>
        <w:t xml:space="preserve"> are fully informed and don’t seek answers online</w:t>
      </w:r>
      <w:r w:rsidR="00CC1935" w:rsidRPr="008324B8">
        <w:rPr>
          <w:szCs w:val="22"/>
        </w:rPr>
        <w:t xml:space="preserve"> or from other unreliable sources. </w:t>
      </w:r>
    </w:p>
    <w:p w14:paraId="1BCA49E2" w14:textId="27812D05" w:rsidR="00CC1935" w:rsidRPr="008324B8" w:rsidRDefault="00CC1935" w:rsidP="00D95C64">
      <w:pPr>
        <w:jc w:val="both"/>
        <w:rPr>
          <w:szCs w:val="22"/>
        </w:rPr>
      </w:pPr>
      <w:r w:rsidRPr="008324B8">
        <w:rPr>
          <w:szCs w:val="22"/>
        </w:rPr>
        <w:t xml:space="preserve">Staff will teach pupils the full RHSE curriculum without opinion or imposing their own beliefs and values on pupils. It is the roles of the RHSE teacher and </w:t>
      </w:r>
      <w:r w:rsidR="00D50DEE" w:rsidRPr="008324B8">
        <w:rPr>
          <w:szCs w:val="22"/>
        </w:rPr>
        <w:t>TA</w:t>
      </w:r>
      <w:r w:rsidRPr="008324B8">
        <w:rPr>
          <w:szCs w:val="22"/>
        </w:rPr>
        <w:t xml:space="preserve">s to educate pupils within the curriculum with no bias given, without pupils being told they have negative opinions and with no implementation </w:t>
      </w:r>
      <w:r w:rsidRPr="008324B8">
        <w:rPr>
          <w:szCs w:val="22"/>
        </w:rPr>
        <w:lastRenderedPageBreak/>
        <w:t xml:space="preserve">of how their own values should be formed.  The curriculum must be taught in a neutral, informative and fact-based manner always. All viewpoints must be viewed as valid. </w:t>
      </w:r>
    </w:p>
    <w:p w14:paraId="5958EB0D" w14:textId="463820F9" w:rsidR="00CC1935" w:rsidRPr="008324B8" w:rsidRDefault="00CC1935" w:rsidP="00D95C64">
      <w:pPr>
        <w:jc w:val="both"/>
        <w:rPr>
          <w:szCs w:val="22"/>
        </w:rPr>
      </w:pPr>
      <w:r w:rsidRPr="008324B8">
        <w:rPr>
          <w:szCs w:val="22"/>
        </w:rPr>
        <w:t xml:space="preserve">Staff at </w:t>
      </w:r>
      <w:r w:rsidR="00111B96">
        <w:rPr>
          <w:szCs w:val="22"/>
        </w:rPr>
        <w:t>Red Kite</w:t>
      </w:r>
      <w:r w:rsidR="00066905" w:rsidRPr="008324B8">
        <w:rPr>
          <w:szCs w:val="22"/>
        </w:rPr>
        <w:t xml:space="preserve"> School </w:t>
      </w:r>
      <w:r w:rsidRPr="008324B8">
        <w:rPr>
          <w:szCs w:val="22"/>
        </w:rPr>
        <w:t xml:space="preserve">will never impose their political views upon pupils or discuss their views and opinions with pupils at any time.  </w:t>
      </w:r>
    </w:p>
    <w:p w14:paraId="4CAB22F1" w14:textId="5C6862B3" w:rsidR="00CC1935" w:rsidRPr="008324B8" w:rsidRDefault="00CC1935" w:rsidP="00D95C64">
      <w:pPr>
        <w:jc w:val="both"/>
        <w:rPr>
          <w:szCs w:val="22"/>
        </w:rPr>
      </w:pPr>
    </w:p>
    <w:p w14:paraId="20BAD3FF" w14:textId="784D59F5" w:rsidR="00CC1935" w:rsidRPr="008324B8" w:rsidRDefault="00CC1935" w:rsidP="00D95C64">
      <w:pPr>
        <w:jc w:val="both"/>
        <w:rPr>
          <w:szCs w:val="22"/>
        </w:rPr>
      </w:pPr>
      <w:r w:rsidRPr="008324B8">
        <w:rPr>
          <w:szCs w:val="22"/>
        </w:rPr>
        <w:t xml:space="preserve">All staff at </w:t>
      </w:r>
      <w:r w:rsidR="00111B96">
        <w:rPr>
          <w:szCs w:val="22"/>
        </w:rPr>
        <w:t>Red Kite</w:t>
      </w:r>
      <w:r w:rsidR="004C1AEE" w:rsidRPr="008324B8">
        <w:rPr>
          <w:szCs w:val="22"/>
        </w:rPr>
        <w:t xml:space="preserve"> School</w:t>
      </w:r>
      <w:r w:rsidR="00066905" w:rsidRPr="008324B8">
        <w:rPr>
          <w:szCs w:val="22"/>
        </w:rPr>
        <w:t xml:space="preserve"> </w:t>
      </w:r>
      <w:r w:rsidRPr="008324B8">
        <w:rPr>
          <w:szCs w:val="22"/>
        </w:rPr>
        <w:t xml:space="preserve">who deliver the RHSE curriculum are available to speak to parents, carers and home care staff always to discuss questions and/or concerns relating to the RHSE lessons. </w:t>
      </w:r>
    </w:p>
    <w:p w14:paraId="1DD05D03" w14:textId="77777777" w:rsidR="00CC1935" w:rsidRPr="008324B8" w:rsidRDefault="00CC1935" w:rsidP="00D95C64">
      <w:pPr>
        <w:jc w:val="both"/>
        <w:rPr>
          <w:szCs w:val="22"/>
        </w:rPr>
      </w:pPr>
    </w:p>
    <w:p w14:paraId="685490A0" w14:textId="77777777" w:rsidR="00782290" w:rsidRPr="008324B8" w:rsidRDefault="00D8732F" w:rsidP="00362625">
      <w:pPr>
        <w:rPr>
          <w:szCs w:val="22"/>
        </w:rPr>
      </w:pPr>
      <w:r w:rsidRPr="008324B8">
        <w:rPr>
          <w:szCs w:val="22"/>
        </w:rPr>
        <w:t xml:space="preserve">RSHE forms an integral part of our PSHE framework, in addition to the Science Curriculum topics. </w:t>
      </w:r>
    </w:p>
    <w:p w14:paraId="3C25B807" w14:textId="77777777" w:rsidR="00782290" w:rsidRPr="008324B8" w:rsidRDefault="00782290" w:rsidP="00362625">
      <w:pPr>
        <w:rPr>
          <w:szCs w:val="22"/>
        </w:rPr>
      </w:pPr>
    </w:p>
    <w:p w14:paraId="2AEB08D3" w14:textId="77777777" w:rsidR="00782290" w:rsidRPr="008324B8" w:rsidRDefault="00D8732F" w:rsidP="00362625">
      <w:pPr>
        <w:rPr>
          <w:szCs w:val="22"/>
        </w:rPr>
      </w:pPr>
      <w:r w:rsidRPr="008324B8">
        <w:rPr>
          <w:szCs w:val="22"/>
        </w:rPr>
        <w:t>We set sex education within a broader base of self-esteem and responsibility for the consequences of one’s actions. We clearly establish what is appropriate and inappropriate in a whole</w:t>
      </w:r>
      <w:r w:rsidR="00782290" w:rsidRPr="008324B8">
        <w:rPr>
          <w:szCs w:val="22"/>
        </w:rPr>
        <w:t xml:space="preserve"> </w:t>
      </w:r>
      <w:r w:rsidRPr="008324B8">
        <w:rPr>
          <w:szCs w:val="22"/>
        </w:rPr>
        <w:t xml:space="preserve">class setting and how to deal with individual questions. </w:t>
      </w:r>
    </w:p>
    <w:p w14:paraId="4101D08B" w14:textId="77777777" w:rsidR="00782290" w:rsidRPr="008324B8" w:rsidRDefault="00782290" w:rsidP="00362625">
      <w:pPr>
        <w:rPr>
          <w:szCs w:val="22"/>
        </w:rPr>
      </w:pPr>
    </w:p>
    <w:p w14:paraId="0E33F4B1" w14:textId="77777777" w:rsidR="004C1AEE" w:rsidRPr="008324B8" w:rsidRDefault="004C1AEE" w:rsidP="00362625">
      <w:pPr>
        <w:rPr>
          <w:szCs w:val="22"/>
        </w:rPr>
      </w:pPr>
    </w:p>
    <w:p w14:paraId="26F204DC" w14:textId="77777777" w:rsidR="004C1AEE" w:rsidRPr="004C1AEE" w:rsidRDefault="004C1AEE" w:rsidP="004C1AEE">
      <w:pPr>
        <w:rPr>
          <w:szCs w:val="22"/>
        </w:rPr>
      </w:pPr>
      <w:r w:rsidRPr="004C1AEE">
        <w:rPr>
          <w:szCs w:val="22"/>
        </w:rPr>
        <w:t>Within Primary RSHE, we cover the following key areas:</w:t>
      </w:r>
    </w:p>
    <w:p w14:paraId="2DB13B92" w14:textId="77777777" w:rsidR="004C1AEE" w:rsidRPr="004C1AEE" w:rsidRDefault="004C1AEE" w:rsidP="004C1AEE">
      <w:pPr>
        <w:numPr>
          <w:ilvl w:val="0"/>
          <w:numId w:val="49"/>
        </w:numPr>
        <w:rPr>
          <w:szCs w:val="22"/>
        </w:rPr>
      </w:pPr>
      <w:r w:rsidRPr="004C1AEE">
        <w:rPr>
          <w:szCs w:val="22"/>
        </w:rPr>
        <w:t xml:space="preserve">The stages of development, including how individuals progress through each stage and the associated responsibilities. </w:t>
      </w:r>
    </w:p>
    <w:p w14:paraId="03472D1B" w14:textId="77777777" w:rsidR="004C1AEE" w:rsidRPr="004C1AEE" w:rsidRDefault="004C1AEE" w:rsidP="004C1AEE">
      <w:pPr>
        <w:numPr>
          <w:ilvl w:val="0"/>
          <w:numId w:val="49"/>
        </w:numPr>
        <w:rPr>
          <w:szCs w:val="22"/>
        </w:rPr>
      </w:pPr>
      <w:r w:rsidRPr="004C1AEE">
        <w:rPr>
          <w:szCs w:val="22"/>
        </w:rPr>
        <w:t xml:space="preserve">Different types of relationships, including identifying trusted individuals and understanding the characteristics of healthy and unhealthy relationships and friendships. </w:t>
      </w:r>
    </w:p>
    <w:p w14:paraId="5C9A08D9" w14:textId="77777777" w:rsidR="004C1AEE" w:rsidRPr="004C1AEE" w:rsidRDefault="004C1AEE" w:rsidP="004C1AEE">
      <w:pPr>
        <w:numPr>
          <w:ilvl w:val="0"/>
          <w:numId w:val="49"/>
        </w:numPr>
        <w:rPr>
          <w:szCs w:val="22"/>
        </w:rPr>
      </w:pPr>
      <w:r w:rsidRPr="004C1AEE">
        <w:rPr>
          <w:szCs w:val="22"/>
        </w:rPr>
        <w:t xml:space="preserve">Understanding and responding appropriately to physical touch. </w:t>
      </w:r>
    </w:p>
    <w:p w14:paraId="1C5254D6" w14:textId="77777777" w:rsidR="004C1AEE" w:rsidRPr="004C1AEE" w:rsidRDefault="004C1AEE" w:rsidP="004C1AEE">
      <w:pPr>
        <w:numPr>
          <w:ilvl w:val="0"/>
          <w:numId w:val="49"/>
        </w:numPr>
        <w:rPr>
          <w:szCs w:val="22"/>
        </w:rPr>
      </w:pPr>
      <w:r w:rsidRPr="004C1AEE">
        <w:rPr>
          <w:szCs w:val="22"/>
        </w:rPr>
        <w:t>The distinction between public and private, including which areas of the body are considered private and should not be touched or seen by others, and what is considered public.</w:t>
      </w:r>
    </w:p>
    <w:p w14:paraId="1D498AAA" w14:textId="77777777" w:rsidR="004C1AEE" w:rsidRPr="008324B8" w:rsidRDefault="004C1AEE" w:rsidP="00362625">
      <w:pPr>
        <w:rPr>
          <w:szCs w:val="22"/>
        </w:rPr>
      </w:pPr>
    </w:p>
    <w:p w14:paraId="080F1071" w14:textId="40B28FF5" w:rsidR="00782290" w:rsidRPr="008324B8" w:rsidRDefault="00D8732F" w:rsidP="00362625">
      <w:pPr>
        <w:rPr>
          <w:szCs w:val="22"/>
        </w:rPr>
      </w:pPr>
      <w:r w:rsidRPr="008324B8">
        <w:rPr>
          <w:szCs w:val="22"/>
        </w:rPr>
        <w:t xml:space="preserve">Within RSHE at secondary, we discuss: </w:t>
      </w:r>
    </w:p>
    <w:p w14:paraId="59DA4E3F" w14:textId="77777777" w:rsidR="00782290" w:rsidRPr="008324B8" w:rsidRDefault="00782290" w:rsidP="00362625">
      <w:pPr>
        <w:rPr>
          <w:szCs w:val="22"/>
        </w:rPr>
      </w:pPr>
    </w:p>
    <w:p w14:paraId="2B7FCE24" w14:textId="77777777" w:rsidR="00782290" w:rsidRPr="008324B8" w:rsidRDefault="00D8732F" w:rsidP="00362625">
      <w:pPr>
        <w:rPr>
          <w:szCs w:val="22"/>
        </w:rPr>
      </w:pPr>
      <w:r w:rsidRPr="008324B8">
        <w:rPr>
          <w:szCs w:val="22"/>
        </w:rPr>
        <w:t xml:space="preserve">1. Respectful relationships, love and care and the responsibilities of parenthood as well as sex </w:t>
      </w:r>
    </w:p>
    <w:p w14:paraId="49939EF4" w14:textId="77777777" w:rsidR="00782290" w:rsidRPr="008324B8" w:rsidRDefault="00D8732F" w:rsidP="00362625">
      <w:pPr>
        <w:rPr>
          <w:szCs w:val="22"/>
        </w:rPr>
      </w:pPr>
      <w:r w:rsidRPr="008324B8">
        <w:rPr>
          <w:szCs w:val="22"/>
        </w:rPr>
        <w:t>2. building self-esteem;</w:t>
      </w:r>
    </w:p>
    <w:p w14:paraId="43F12855" w14:textId="77777777" w:rsidR="00782290" w:rsidRPr="008324B8" w:rsidRDefault="00D8732F" w:rsidP="00362625">
      <w:pPr>
        <w:rPr>
          <w:szCs w:val="22"/>
        </w:rPr>
      </w:pPr>
      <w:r w:rsidRPr="008324B8">
        <w:rPr>
          <w:szCs w:val="22"/>
        </w:rPr>
        <w:t xml:space="preserve">3. taking on of responsibility and the consequences of one’s actions in relation to sexual activity and parenthood; </w:t>
      </w:r>
    </w:p>
    <w:p w14:paraId="77B2ABE1" w14:textId="77777777" w:rsidR="00782290" w:rsidRPr="008324B8" w:rsidRDefault="00D8732F" w:rsidP="00362625">
      <w:pPr>
        <w:rPr>
          <w:szCs w:val="22"/>
        </w:rPr>
      </w:pPr>
      <w:r w:rsidRPr="008324B8">
        <w:rPr>
          <w:szCs w:val="22"/>
        </w:rPr>
        <w:t xml:space="preserve">4. information about different types of contraception, safe sex and how they can access local sources of further advice and treatment; </w:t>
      </w:r>
    </w:p>
    <w:p w14:paraId="6125C0F4" w14:textId="77777777" w:rsidR="00782290" w:rsidRPr="008324B8" w:rsidRDefault="00782290" w:rsidP="00362625">
      <w:pPr>
        <w:rPr>
          <w:szCs w:val="22"/>
        </w:rPr>
      </w:pPr>
    </w:p>
    <w:p w14:paraId="3A0F8161" w14:textId="77777777" w:rsidR="00782290" w:rsidRPr="008324B8" w:rsidRDefault="00D8732F" w:rsidP="00362625">
      <w:pPr>
        <w:rPr>
          <w:szCs w:val="22"/>
        </w:rPr>
      </w:pPr>
      <w:r w:rsidRPr="008324B8">
        <w:rPr>
          <w:szCs w:val="22"/>
        </w:rPr>
        <w:t xml:space="preserve">Where it is appropriate, we use young people as peer educators to: </w:t>
      </w:r>
    </w:p>
    <w:p w14:paraId="49CB1A18" w14:textId="77777777" w:rsidR="00782290" w:rsidRPr="008324B8" w:rsidRDefault="00782290" w:rsidP="00362625">
      <w:pPr>
        <w:rPr>
          <w:szCs w:val="22"/>
        </w:rPr>
      </w:pPr>
    </w:p>
    <w:p w14:paraId="2A468CE6" w14:textId="77777777" w:rsidR="00782290" w:rsidRPr="008324B8" w:rsidRDefault="00D8732F" w:rsidP="00362625">
      <w:pPr>
        <w:rPr>
          <w:szCs w:val="22"/>
        </w:rPr>
      </w:pPr>
      <w:r w:rsidRPr="008324B8">
        <w:rPr>
          <w:szCs w:val="22"/>
        </w:rPr>
        <w:t xml:space="preserve">1. give students a clear understanding of the arguments for delaying sexual activity and resisting pressure; </w:t>
      </w:r>
    </w:p>
    <w:p w14:paraId="60B3923E" w14:textId="3663DEDD" w:rsidR="00782290" w:rsidRPr="008324B8" w:rsidRDefault="00D8732F" w:rsidP="00782290">
      <w:pPr>
        <w:rPr>
          <w:szCs w:val="22"/>
        </w:rPr>
      </w:pPr>
      <w:r w:rsidRPr="008324B8">
        <w:rPr>
          <w:szCs w:val="22"/>
        </w:rPr>
        <w:t>2. link sex and relationship education with issues of peer pressure and other risk-taking behaviour, such as drugs, smoking and alcohol</w:t>
      </w:r>
      <w:r w:rsidR="00782290" w:rsidRPr="008324B8">
        <w:rPr>
          <w:szCs w:val="22"/>
        </w:rPr>
        <w:t>.</w:t>
      </w:r>
    </w:p>
    <w:p w14:paraId="0505149C" w14:textId="63FE2E23" w:rsidR="00A629D1" w:rsidRPr="008324B8" w:rsidRDefault="00D8732F" w:rsidP="00362625">
      <w:pPr>
        <w:rPr>
          <w:szCs w:val="22"/>
        </w:rPr>
      </w:pPr>
      <w:r w:rsidRPr="008324B8">
        <w:rPr>
          <w:szCs w:val="22"/>
        </w:rPr>
        <w:t>3. ensure young people understand how the law applies to sexual relationships</w:t>
      </w:r>
    </w:p>
    <w:p w14:paraId="6ED53C40" w14:textId="0575555F" w:rsidR="00A629D1" w:rsidRPr="008324B8" w:rsidRDefault="00A629D1" w:rsidP="00362625">
      <w:pPr>
        <w:rPr>
          <w:szCs w:val="22"/>
        </w:rPr>
      </w:pPr>
    </w:p>
    <w:p w14:paraId="036BA764" w14:textId="45DB99CC" w:rsidR="008B579B" w:rsidRPr="008324B8" w:rsidRDefault="008B579B" w:rsidP="008B579B">
      <w:pPr>
        <w:rPr>
          <w:b/>
          <w:bCs/>
          <w:szCs w:val="22"/>
        </w:rPr>
      </w:pPr>
      <w:r w:rsidRPr="008324B8">
        <w:rPr>
          <w:b/>
          <w:bCs/>
          <w:szCs w:val="22"/>
        </w:rPr>
        <w:t>Special Educational Needs and/or disabilities</w:t>
      </w:r>
    </w:p>
    <w:p w14:paraId="54014C44" w14:textId="77777777" w:rsidR="008B579B" w:rsidRPr="008324B8" w:rsidRDefault="008B579B" w:rsidP="008B579B">
      <w:pPr>
        <w:rPr>
          <w:szCs w:val="22"/>
        </w:rPr>
      </w:pPr>
    </w:p>
    <w:p w14:paraId="50D7BB99" w14:textId="3356A8BD" w:rsidR="008B579B" w:rsidRPr="008324B8" w:rsidRDefault="00C02063" w:rsidP="008B579B">
      <w:pPr>
        <w:rPr>
          <w:szCs w:val="22"/>
        </w:rPr>
      </w:pPr>
      <w:r w:rsidRPr="008324B8">
        <w:rPr>
          <w:szCs w:val="22"/>
        </w:rPr>
        <w:t xml:space="preserve">All pupils at </w:t>
      </w:r>
      <w:r w:rsidR="00111B96">
        <w:rPr>
          <w:szCs w:val="22"/>
        </w:rPr>
        <w:t>Red Kite</w:t>
      </w:r>
      <w:r w:rsidR="004C1AEE" w:rsidRPr="008324B8">
        <w:rPr>
          <w:szCs w:val="22"/>
        </w:rPr>
        <w:t xml:space="preserve"> School</w:t>
      </w:r>
      <w:r w:rsidR="00066905" w:rsidRPr="008324B8">
        <w:rPr>
          <w:szCs w:val="22"/>
        </w:rPr>
        <w:t xml:space="preserve"> </w:t>
      </w:r>
      <w:r w:rsidR="008B579B" w:rsidRPr="008324B8">
        <w:rPr>
          <w:szCs w:val="22"/>
        </w:rPr>
        <w:t xml:space="preserve">have additional learning needs and all have an Education Health Care (EHC) Plan. </w:t>
      </w:r>
      <w:proofErr w:type="gramStart"/>
      <w:r w:rsidR="00A60E14" w:rsidRPr="008324B8">
        <w:rPr>
          <w:szCs w:val="22"/>
        </w:rPr>
        <w:t>In order to</w:t>
      </w:r>
      <w:proofErr w:type="gramEnd"/>
      <w:r w:rsidR="00A60E14" w:rsidRPr="008324B8">
        <w:rPr>
          <w:szCs w:val="22"/>
        </w:rPr>
        <w:t xml:space="preserve"> make sure</w:t>
      </w:r>
      <w:r w:rsidR="008B579B" w:rsidRPr="008324B8">
        <w:rPr>
          <w:szCs w:val="22"/>
        </w:rPr>
        <w:t xml:space="preserve"> pupils</w:t>
      </w:r>
      <w:r w:rsidR="00A60E14" w:rsidRPr="008324B8">
        <w:rPr>
          <w:szCs w:val="22"/>
        </w:rPr>
        <w:t xml:space="preserve"> </w:t>
      </w:r>
      <w:proofErr w:type="gramStart"/>
      <w:r w:rsidR="00A60E14" w:rsidRPr="008324B8">
        <w:rPr>
          <w:szCs w:val="22"/>
        </w:rPr>
        <w:t>are able to</w:t>
      </w:r>
      <w:proofErr w:type="gramEnd"/>
      <w:r w:rsidR="00A60E14" w:rsidRPr="008324B8">
        <w:rPr>
          <w:szCs w:val="22"/>
        </w:rPr>
        <w:t xml:space="preserve"> access the learning</w:t>
      </w:r>
      <w:r w:rsidR="008B579B" w:rsidRPr="008324B8">
        <w:rPr>
          <w:szCs w:val="22"/>
        </w:rPr>
        <w:t xml:space="preserve"> in the classroom resources will be</w:t>
      </w:r>
      <w:r w:rsidR="00A60E14" w:rsidRPr="008324B8">
        <w:rPr>
          <w:szCs w:val="22"/>
        </w:rPr>
        <w:t xml:space="preserve"> </w:t>
      </w:r>
      <w:r w:rsidR="008B579B" w:rsidRPr="008324B8">
        <w:rPr>
          <w:szCs w:val="22"/>
        </w:rPr>
        <w:t xml:space="preserve">differentiated as appropriate to address the learning needs of children </w:t>
      </w:r>
      <w:proofErr w:type="gramStart"/>
      <w:r w:rsidR="008B579B" w:rsidRPr="008324B8">
        <w:rPr>
          <w:szCs w:val="22"/>
        </w:rPr>
        <w:t>in order fo</w:t>
      </w:r>
      <w:r w:rsidR="00A60E14" w:rsidRPr="008324B8">
        <w:rPr>
          <w:szCs w:val="22"/>
        </w:rPr>
        <w:t>r</w:t>
      </w:r>
      <w:proofErr w:type="gramEnd"/>
      <w:r w:rsidR="00A60E14" w:rsidRPr="008324B8">
        <w:rPr>
          <w:szCs w:val="22"/>
        </w:rPr>
        <w:t xml:space="preserve"> </w:t>
      </w:r>
      <w:r w:rsidR="008B579B" w:rsidRPr="008324B8">
        <w:rPr>
          <w:szCs w:val="22"/>
        </w:rPr>
        <w:t xml:space="preserve">them to have full access to the contents of the PSHE </w:t>
      </w:r>
      <w:r w:rsidR="00A60E14" w:rsidRPr="008324B8">
        <w:rPr>
          <w:szCs w:val="22"/>
        </w:rPr>
        <w:t xml:space="preserve">and </w:t>
      </w:r>
      <w:r w:rsidR="00CC1935" w:rsidRPr="008324B8">
        <w:rPr>
          <w:szCs w:val="22"/>
        </w:rPr>
        <w:t>RHSE</w:t>
      </w:r>
      <w:r w:rsidR="00A60E14" w:rsidRPr="008324B8">
        <w:rPr>
          <w:szCs w:val="22"/>
        </w:rPr>
        <w:t xml:space="preserve"> </w:t>
      </w:r>
      <w:r w:rsidR="008B579B" w:rsidRPr="008324B8">
        <w:rPr>
          <w:szCs w:val="22"/>
        </w:rPr>
        <w:t>curriculum.</w:t>
      </w:r>
    </w:p>
    <w:p w14:paraId="7F44AFD3" w14:textId="77777777" w:rsidR="008B579B" w:rsidRPr="008324B8" w:rsidRDefault="008B579B" w:rsidP="008B579B">
      <w:pPr>
        <w:rPr>
          <w:szCs w:val="22"/>
        </w:rPr>
      </w:pPr>
      <w:r w:rsidRPr="008324B8">
        <w:rPr>
          <w:szCs w:val="22"/>
        </w:rPr>
        <w:t>In most cases, class teachers will be able to determine if any additional support is</w:t>
      </w:r>
      <w:r w:rsidR="0049518D" w:rsidRPr="008324B8">
        <w:rPr>
          <w:szCs w:val="22"/>
        </w:rPr>
        <w:t xml:space="preserve"> </w:t>
      </w:r>
      <w:r w:rsidRPr="008324B8">
        <w:rPr>
          <w:szCs w:val="22"/>
        </w:rPr>
        <w:t>required for an individual child to access the curriculum. In some</w:t>
      </w:r>
      <w:r w:rsidR="0049518D" w:rsidRPr="008324B8">
        <w:rPr>
          <w:szCs w:val="22"/>
        </w:rPr>
        <w:t xml:space="preserve"> </w:t>
      </w:r>
      <w:r w:rsidRPr="008324B8">
        <w:rPr>
          <w:szCs w:val="22"/>
        </w:rPr>
        <w:t>cases, the SENCo and parents/carers may wish to work in partnership with the clas</w:t>
      </w:r>
      <w:r w:rsidR="00A60E14" w:rsidRPr="008324B8">
        <w:rPr>
          <w:szCs w:val="22"/>
        </w:rPr>
        <w:t xml:space="preserve">s </w:t>
      </w:r>
      <w:r w:rsidRPr="008324B8">
        <w:rPr>
          <w:szCs w:val="22"/>
        </w:rPr>
        <w:t>teacher to tailor the curriculum for individual pupils.</w:t>
      </w:r>
    </w:p>
    <w:p w14:paraId="091A2A4A" w14:textId="77777777" w:rsidR="00A60E14" w:rsidRPr="008324B8" w:rsidRDefault="00A60E14" w:rsidP="008B579B">
      <w:pPr>
        <w:rPr>
          <w:szCs w:val="22"/>
        </w:rPr>
      </w:pPr>
    </w:p>
    <w:p w14:paraId="4BD51D71" w14:textId="77777777" w:rsidR="00A60E14" w:rsidRPr="008324B8" w:rsidRDefault="00A60E14" w:rsidP="008B579B">
      <w:pPr>
        <w:rPr>
          <w:b/>
          <w:bCs/>
          <w:szCs w:val="22"/>
        </w:rPr>
      </w:pPr>
      <w:r w:rsidRPr="008324B8">
        <w:rPr>
          <w:b/>
          <w:bCs/>
          <w:szCs w:val="22"/>
        </w:rPr>
        <w:lastRenderedPageBreak/>
        <w:t>Equality</w:t>
      </w:r>
    </w:p>
    <w:p w14:paraId="49D7599B" w14:textId="77777777" w:rsidR="00A60E14" w:rsidRPr="008324B8" w:rsidRDefault="00A60E14" w:rsidP="008B579B">
      <w:pPr>
        <w:rPr>
          <w:szCs w:val="22"/>
        </w:rPr>
      </w:pPr>
    </w:p>
    <w:p w14:paraId="65957C2D" w14:textId="77777777" w:rsidR="00A60E14" w:rsidRPr="008324B8" w:rsidRDefault="00A60E14" w:rsidP="00FC60ED">
      <w:pPr>
        <w:jc w:val="center"/>
        <w:rPr>
          <w:szCs w:val="22"/>
        </w:rPr>
      </w:pPr>
      <w:r w:rsidRPr="008324B8">
        <w:rPr>
          <w:szCs w:val="22"/>
        </w:rPr>
        <w:t>The DfE Guidance 2019 (p. 15) states, “Schools should ensure that the needs of all pupils are</w:t>
      </w:r>
    </w:p>
    <w:p w14:paraId="32C9C7A1" w14:textId="77777777" w:rsidR="00A60E14" w:rsidRPr="008324B8" w:rsidRDefault="00A60E14" w:rsidP="00FC60ED">
      <w:pPr>
        <w:jc w:val="center"/>
        <w:rPr>
          <w:szCs w:val="22"/>
        </w:rPr>
      </w:pPr>
      <w:r w:rsidRPr="008324B8">
        <w:rPr>
          <w:szCs w:val="22"/>
        </w:rPr>
        <w:t>appropriately met, and that all pupils understand the importance of equality and respect.</w:t>
      </w:r>
    </w:p>
    <w:p w14:paraId="01FC39F1" w14:textId="77777777" w:rsidR="00A60E14" w:rsidRPr="008324B8" w:rsidRDefault="00A60E14" w:rsidP="00FC60ED">
      <w:pPr>
        <w:jc w:val="center"/>
        <w:rPr>
          <w:szCs w:val="22"/>
        </w:rPr>
      </w:pPr>
      <w:r w:rsidRPr="008324B8">
        <w:rPr>
          <w:szCs w:val="22"/>
        </w:rPr>
        <w:t>Schools must ensure they comply with the relevant provisions of the Equality Act 2010 under</w:t>
      </w:r>
    </w:p>
    <w:p w14:paraId="44478CD8" w14:textId="77777777" w:rsidR="00A60E14" w:rsidRPr="008324B8" w:rsidRDefault="00A60E14" w:rsidP="00FC60ED">
      <w:pPr>
        <w:jc w:val="center"/>
        <w:rPr>
          <w:szCs w:val="22"/>
        </w:rPr>
      </w:pPr>
      <w:r w:rsidRPr="008324B8">
        <w:rPr>
          <w:szCs w:val="22"/>
        </w:rPr>
        <w:t>which sexual orientation and gender reassignment are amongst the protected</w:t>
      </w:r>
    </w:p>
    <w:p w14:paraId="07F32074" w14:textId="77777777" w:rsidR="00A60E14" w:rsidRPr="008324B8" w:rsidRDefault="00A60E14" w:rsidP="00FC60ED">
      <w:pPr>
        <w:jc w:val="center"/>
        <w:rPr>
          <w:szCs w:val="22"/>
        </w:rPr>
      </w:pPr>
      <w:r w:rsidRPr="008324B8">
        <w:rPr>
          <w:szCs w:val="22"/>
        </w:rPr>
        <w:t>characteristics…”</w:t>
      </w:r>
    </w:p>
    <w:p w14:paraId="1530AE6D" w14:textId="77777777" w:rsidR="00A60E14" w:rsidRPr="008324B8" w:rsidRDefault="00A60E14" w:rsidP="00A60E14">
      <w:pPr>
        <w:jc w:val="center"/>
        <w:rPr>
          <w:szCs w:val="22"/>
        </w:rPr>
      </w:pPr>
    </w:p>
    <w:p w14:paraId="07A04C7D" w14:textId="51F919F1" w:rsidR="00A60E14" w:rsidRDefault="00A60E14" w:rsidP="00A60E14">
      <w:pPr>
        <w:rPr>
          <w:szCs w:val="22"/>
        </w:rPr>
      </w:pPr>
      <w:r w:rsidRPr="008324B8">
        <w:rPr>
          <w:szCs w:val="22"/>
        </w:rPr>
        <w:t xml:space="preserve">LGBT content is integrated fully into our curriculum. It is not specifically taught as stand-alone lessons within units. All pupils will be taught LGBT+ content in an </w:t>
      </w:r>
      <w:r w:rsidR="00A629D1" w:rsidRPr="008324B8">
        <w:rPr>
          <w:szCs w:val="22"/>
        </w:rPr>
        <w:t>age-appropriate</w:t>
      </w:r>
      <w:r w:rsidRPr="008324B8">
        <w:rPr>
          <w:szCs w:val="22"/>
        </w:rPr>
        <w:t xml:space="preserve"> manner at a timely point in the curriculum.</w:t>
      </w:r>
    </w:p>
    <w:p w14:paraId="217DC901" w14:textId="77777777" w:rsidR="00111B96" w:rsidRPr="008324B8" w:rsidRDefault="00111B96" w:rsidP="00A60E14">
      <w:pPr>
        <w:rPr>
          <w:szCs w:val="22"/>
        </w:rPr>
      </w:pPr>
    </w:p>
    <w:p w14:paraId="2BA3166D" w14:textId="1846E27D" w:rsidR="00FC60ED" w:rsidRPr="008324B8" w:rsidRDefault="00A60E14" w:rsidP="008154C0">
      <w:pPr>
        <w:tabs>
          <w:tab w:val="left" w:pos="0"/>
        </w:tabs>
        <w:suppressAutoHyphens/>
        <w:spacing w:line="240" w:lineRule="atLeast"/>
        <w:rPr>
          <w:spacing w:val="-3"/>
          <w:szCs w:val="22"/>
        </w:rPr>
      </w:pPr>
      <w:r w:rsidRPr="008324B8">
        <w:rPr>
          <w:spacing w:val="-3"/>
          <w:szCs w:val="22"/>
        </w:rPr>
        <w:t xml:space="preserve">At </w:t>
      </w:r>
      <w:r w:rsidR="00111B96">
        <w:rPr>
          <w:spacing w:val="-3"/>
          <w:szCs w:val="22"/>
        </w:rPr>
        <w:t>Red Kite</w:t>
      </w:r>
      <w:r w:rsidR="00066905" w:rsidRPr="008324B8">
        <w:rPr>
          <w:szCs w:val="22"/>
        </w:rPr>
        <w:t xml:space="preserve"> School </w:t>
      </w:r>
      <w:r w:rsidRPr="008324B8">
        <w:rPr>
          <w:spacing w:val="-3"/>
          <w:szCs w:val="22"/>
        </w:rPr>
        <w:t>we promote respect for all and value every individual</w:t>
      </w:r>
      <w:r w:rsidR="0049518D" w:rsidRPr="008324B8">
        <w:rPr>
          <w:spacing w:val="-3"/>
          <w:szCs w:val="22"/>
        </w:rPr>
        <w:t xml:space="preserve"> </w:t>
      </w:r>
      <w:r w:rsidRPr="008324B8">
        <w:rPr>
          <w:spacing w:val="-3"/>
          <w:szCs w:val="22"/>
        </w:rPr>
        <w:t xml:space="preserve">child. However, we also respect the rights of our children, families and our staff to hold beliefs, religious or otherwise. </w:t>
      </w:r>
    </w:p>
    <w:p w14:paraId="2AA02439" w14:textId="77777777" w:rsidR="00FC60ED" w:rsidRPr="008324B8" w:rsidRDefault="00FC60ED" w:rsidP="008154C0">
      <w:pPr>
        <w:tabs>
          <w:tab w:val="left" w:pos="0"/>
        </w:tabs>
        <w:suppressAutoHyphens/>
        <w:spacing w:line="240" w:lineRule="atLeast"/>
        <w:rPr>
          <w:spacing w:val="-3"/>
          <w:szCs w:val="22"/>
        </w:rPr>
      </w:pPr>
    </w:p>
    <w:p w14:paraId="5C9A6344" w14:textId="4EE74BA3" w:rsidR="00362625" w:rsidRPr="008324B8" w:rsidRDefault="00A60E14" w:rsidP="008154C0">
      <w:pPr>
        <w:tabs>
          <w:tab w:val="left" w:pos="0"/>
        </w:tabs>
        <w:suppressAutoHyphens/>
        <w:spacing w:line="240" w:lineRule="atLeast"/>
        <w:rPr>
          <w:spacing w:val="-3"/>
          <w:szCs w:val="22"/>
        </w:rPr>
      </w:pPr>
      <w:r w:rsidRPr="008324B8">
        <w:rPr>
          <w:spacing w:val="-3"/>
          <w:szCs w:val="22"/>
        </w:rPr>
        <w:t>Should any content within our curriculum cause parents or carers any concern then we would invite them in to discuss these concerns with the school.</w:t>
      </w:r>
      <w:r w:rsidRPr="008324B8">
        <w:rPr>
          <w:spacing w:val="-3"/>
          <w:szCs w:val="22"/>
        </w:rPr>
        <w:cr/>
      </w:r>
    </w:p>
    <w:p w14:paraId="29DF0943" w14:textId="77777777" w:rsidR="00BA3BD1" w:rsidRPr="008324B8" w:rsidRDefault="00BA3BD1" w:rsidP="008154C0">
      <w:pPr>
        <w:tabs>
          <w:tab w:val="left" w:pos="0"/>
        </w:tabs>
        <w:suppressAutoHyphens/>
        <w:spacing w:line="240" w:lineRule="atLeast"/>
        <w:rPr>
          <w:spacing w:val="-3"/>
          <w:szCs w:val="22"/>
        </w:rPr>
      </w:pPr>
      <w:r w:rsidRPr="008324B8">
        <w:rPr>
          <w:spacing w:val="-3"/>
          <w:szCs w:val="22"/>
        </w:rPr>
        <w:t xml:space="preserve">For information on what it taught, how it is taught and when it is taught, please refer to Appendix 1. </w:t>
      </w:r>
    </w:p>
    <w:p w14:paraId="6C7315D8" w14:textId="77777777" w:rsidR="005E3D84" w:rsidRPr="008324B8" w:rsidRDefault="005E3D84" w:rsidP="008154C0">
      <w:pPr>
        <w:tabs>
          <w:tab w:val="left" w:pos="0"/>
        </w:tabs>
        <w:suppressAutoHyphens/>
        <w:spacing w:line="240" w:lineRule="atLeast"/>
        <w:rPr>
          <w:spacing w:val="-3"/>
          <w:szCs w:val="22"/>
        </w:rPr>
      </w:pPr>
    </w:p>
    <w:p w14:paraId="1619FCC0" w14:textId="77777777" w:rsidR="00187E06" w:rsidRPr="008324B8" w:rsidRDefault="00CF37CB" w:rsidP="008154C0">
      <w:pPr>
        <w:pStyle w:val="Heading1"/>
        <w:numPr>
          <w:ilvl w:val="0"/>
          <w:numId w:val="1"/>
        </w:numPr>
        <w:pBdr>
          <w:bottom w:val="single" w:sz="4" w:space="1" w:color="F08920"/>
        </w:pBdr>
        <w:tabs>
          <w:tab w:val="left" w:pos="709"/>
        </w:tabs>
        <w:spacing w:before="0" w:after="0"/>
        <w:ind w:left="284"/>
        <w:jc w:val="both"/>
        <w:rPr>
          <w:rFonts w:ascii="Arial" w:hAnsi="Arial" w:cs="Arial"/>
          <w:sz w:val="22"/>
          <w:szCs w:val="22"/>
        </w:rPr>
      </w:pPr>
      <w:bookmarkStart w:id="6" w:name="_Toc207198283"/>
      <w:r w:rsidRPr="008324B8">
        <w:rPr>
          <w:rFonts w:ascii="Arial" w:hAnsi="Arial" w:cs="Arial"/>
          <w:sz w:val="22"/>
          <w:szCs w:val="22"/>
        </w:rPr>
        <w:t>ROLES AND RESPONSIBILITIES</w:t>
      </w:r>
      <w:bookmarkEnd w:id="6"/>
    </w:p>
    <w:p w14:paraId="7E022032" w14:textId="77777777" w:rsidR="00674DED" w:rsidRPr="008324B8" w:rsidRDefault="00674DED" w:rsidP="008154C0">
      <w:pPr>
        <w:tabs>
          <w:tab w:val="left" w:pos="0"/>
        </w:tabs>
        <w:suppressAutoHyphens/>
        <w:spacing w:line="240" w:lineRule="atLeast"/>
        <w:rPr>
          <w:spacing w:val="-3"/>
          <w:szCs w:val="22"/>
        </w:rPr>
      </w:pPr>
    </w:p>
    <w:p w14:paraId="329A2530" w14:textId="77777777" w:rsidR="00CF37CB" w:rsidRPr="008324B8" w:rsidRDefault="00CF37CB" w:rsidP="008154C0">
      <w:pPr>
        <w:tabs>
          <w:tab w:val="left" w:pos="0"/>
        </w:tabs>
        <w:suppressAutoHyphens/>
        <w:spacing w:line="240" w:lineRule="atLeast"/>
        <w:rPr>
          <w:b/>
          <w:bCs/>
          <w:spacing w:val="-3"/>
          <w:szCs w:val="22"/>
        </w:rPr>
      </w:pPr>
      <w:r w:rsidRPr="008324B8">
        <w:rPr>
          <w:b/>
          <w:bCs/>
          <w:spacing w:val="-3"/>
          <w:szCs w:val="22"/>
        </w:rPr>
        <w:t>The Headteacher</w:t>
      </w:r>
    </w:p>
    <w:p w14:paraId="5E916233" w14:textId="4B36FF99" w:rsidR="00CF37CB" w:rsidRPr="008324B8" w:rsidRDefault="00CF37CB" w:rsidP="008154C0">
      <w:pPr>
        <w:tabs>
          <w:tab w:val="left" w:pos="0"/>
        </w:tabs>
        <w:suppressAutoHyphens/>
        <w:spacing w:line="240" w:lineRule="atLeast"/>
        <w:rPr>
          <w:spacing w:val="-3"/>
          <w:szCs w:val="22"/>
        </w:rPr>
      </w:pPr>
      <w:r w:rsidRPr="008324B8">
        <w:rPr>
          <w:spacing w:val="-3"/>
          <w:szCs w:val="22"/>
        </w:rPr>
        <w:t xml:space="preserve">The Headteacher is responsible for ensuring that </w:t>
      </w:r>
      <w:r w:rsidR="00CC1935" w:rsidRPr="008324B8">
        <w:rPr>
          <w:spacing w:val="-3"/>
          <w:szCs w:val="22"/>
        </w:rPr>
        <w:t>RHSE</w:t>
      </w:r>
      <w:r w:rsidRPr="008324B8">
        <w:rPr>
          <w:spacing w:val="-3"/>
          <w:szCs w:val="22"/>
        </w:rPr>
        <w:t xml:space="preserve"> is taught consistently across the school, and for managing requests to withdraw pupils from the non-statutory components of </w:t>
      </w:r>
      <w:r w:rsidR="00CC1935" w:rsidRPr="008324B8">
        <w:rPr>
          <w:spacing w:val="-3"/>
          <w:szCs w:val="22"/>
        </w:rPr>
        <w:t>RHSE</w:t>
      </w:r>
      <w:r w:rsidRPr="008324B8">
        <w:rPr>
          <w:spacing w:val="-3"/>
          <w:szCs w:val="22"/>
        </w:rPr>
        <w:t>.</w:t>
      </w:r>
    </w:p>
    <w:p w14:paraId="0A712E79" w14:textId="77777777" w:rsidR="00CF37CB" w:rsidRPr="008324B8" w:rsidRDefault="00CF37CB" w:rsidP="008154C0">
      <w:pPr>
        <w:tabs>
          <w:tab w:val="left" w:pos="0"/>
        </w:tabs>
        <w:suppressAutoHyphens/>
        <w:spacing w:line="240" w:lineRule="atLeast"/>
        <w:rPr>
          <w:spacing w:val="-3"/>
          <w:szCs w:val="22"/>
        </w:rPr>
      </w:pPr>
    </w:p>
    <w:p w14:paraId="331099AC" w14:textId="77777777" w:rsidR="00CF37CB" w:rsidRPr="008324B8" w:rsidRDefault="00CF37CB" w:rsidP="008154C0">
      <w:pPr>
        <w:tabs>
          <w:tab w:val="left" w:pos="0"/>
        </w:tabs>
        <w:suppressAutoHyphens/>
        <w:spacing w:line="240" w:lineRule="atLeast"/>
        <w:rPr>
          <w:b/>
          <w:bCs/>
          <w:spacing w:val="-3"/>
          <w:szCs w:val="22"/>
        </w:rPr>
      </w:pPr>
      <w:r w:rsidRPr="008324B8">
        <w:rPr>
          <w:b/>
          <w:bCs/>
          <w:spacing w:val="-3"/>
          <w:szCs w:val="22"/>
        </w:rPr>
        <w:t>Staff</w:t>
      </w:r>
    </w:p>
    <w:p w14:paraId="1EE41A6D" w14:textId="77777777" w:rsidR="00CF37CB" w:rsidRPr="008324B8" w:rsidRDefault="00CF37CB" w:rsidP="008154C0">
      <w:pPr>
        <w:tabs>
          <w:tab w:val="left" w:pos="0"/>
        </w:tabs>
        <w:suppressAutoHyphens/>
        <w:spacing w:line="240" w:lineRule="atLeast"/>
        <w:rPr>
          <w:spacing w:val="-3"/>
          <w:szCs w:val="22"/>
        </w:rPr>
      </w:pPr>
      <w:r w:rsidRPr="008324B8">
        <w:rPr>
          <w:spacing w:val="-3"/>
          <w:szCs w:val="22"/>
        </w:rPr>
        <w:t>Staff are responsible for:</w:t>
      </w:r>
    </w:p>
    <w:p w14:paraId="2FD69141" w14:textId="2DC19DCF" w:rsidR="00CF37CB" w:rsidRPr="008324B8" w:rsidRDefault="00CF37CB" w:rsidP="008154C0">
      <w:pPr>
        <w:tabs>
          <w:tab w:val="left" w:pos="0"/>
        </w:tabs>
        <w:suppressAutoHyphens/>
        <w:spacing w:line="240" w:lineRule="atLeast"/>
        <w:rPr>
          <w:spacing w:val="-3"/>
          <w:szCs w:val="22"/>
        </w:rPr>
      </w:pPr>
      <w:r w:rsidRPr="008324B8">
        <w:rPr>
          <w:spacing w:val="-3"/>
          <w:szCs w:val="22"/>
        </w:rPr>
        <w:t>o</w:t>
      </w:r>
      <w:r w:rsidRPr="008324B8">
        <w:rPr>
          <w:spacing w:val="-3"/>
          <w:szCs w:val="22"/>
        </w:rPr>
        <w:tab/>
        <w:t xml:space="preserve"> Delivering </w:t>
      </w:r>
      <w:r w:rsidR="00CC1935" w:rsidRPr="008324B8">
        <w:rPr>
          <w:spacing w:val="-3"/>
          <w:szCs w:val="22"/>
        </w:rPr>
        <w:t>RHSE</w:t>
      </w:r>
      <w:r w:rsidRPr="008324B8">
        <w:rPr>
          <w:spacing w:val="-3"/>
          <w:szCs w:val="22"/>
        </w:rPr>
        <w:t xml:space="preserve"> in a sensitive way</w:t>
      </w:r>
    </w:p>
    <w:p w14:paraId="558F334B" w14:textId="7A2E8588" w:rsidR="00CF37CB" w:rsidRPr="008324B8" w:rsidRDefault="00CF37CB" w:rsidP="008154C0">
      <w:pPr>
        <w:tabs>
          <w:tab w:val="left" w:pos="0"/>
        </w:tabs>
        <w:suppressAutoHyphens/>
        <w:spacing w:line="240" w:lineRule="atLeast"/>
        <w:rPr>
          <w:spacing w:val="-3"/>
          <w:szCs w:val="22"/>
        </w:rPr>
      </w:pPr>
      <w:r w:rsidRPr="008324B8">
        <w:rPr>
          <w:spacing w:val="-3"/>
          <w:szCs w:val="22"/>
        </w:rPr>
        <w:t>o</w:t>
      </w:r>
      <w:r w:rsidRPr="008324B8">
        <w:rPr>
          <w:spacing w:val="-3"/>
          <w:szCs w:val="22"/>
        </w:rPr>
        <w:tab/>
        <w:t xml:space="preserve"> Modelling positive attitudes to </w:t>
      </w:r>
      <w:r w:rsidR="00CC1935" w:rsidRPr="008324B8">
        <w:rPr>
          <w:spacing w:val="-3"/>
          <w:szCs w:val="22"/>
        </w:rPr>
        <w:t>RHSE</w:t>
      </w:r>
    </w:p>
    <w:p w14:paraId="71AFA56D" w14:textId="77777777" w:rsidR="00CF37CB" w:rsidRPr="008324B8" w:rsidRDefault="00CF37CB" w:rsidP="008154C0">
      <w:pPr>
        <w:tabs>
          <w:tab w:val="left" w:pos="0"/>
        </w:tabs>
        <w:suppressAutoHyphens/>
        <w:spacing w:line="240" w:lineRule="atLeast"/>
        <w:rPr>
          <w:spacing w:val="-3"/>
          <w:szCs w:val="22"/>
        </w:rPr>
      </w:pPr>
      <w:r w:rsidRPr="008324B8">
        <w:rPr>
          <w:spacing w:val="-3"/>
          <w:szCs w:val="22"/>
        </w:rPr>
        <w:t>o</w:t>
      </w:r>
      <w:r w:rsidRPr="008324B8">
        <w:rPr>
          <w:spacing w:val="-3"/>
          <w:szCs w:val="22"/>
        </w:rPr>
        <w:tab/>
        <w:t xml:space="preserve"> Monitoring progress</w:t>
      </w:r>
    </w:p>
    <w:p w14:paraId="7A6A36FD" w14:textId="77777777" w:rsidR="00CF37CB" w:rsidRPr="008324B8" w:rsidRDefault="00CF37CB" w:rsidP="008154C0">
      <w:pPr>
        <w:tabs>
          <w:tab w:val="left" w:pos="0"/>
        </w:tabs>
        <w:suppressAutoHyphens/>
        <w:spacing w:line="240" w:lineRule="atLeast"/>
        <w:rPr>
          <w:spacing w:val="-3"/>
          <w:szCs w:val="22"/>
        </w:rPr>
      </w:pPr>
      <w:r w:rsidRPr="008324B8">
        <w:rPr>
          <w:spacing w:val="-3"/>
          <w:szCs w:val="22"/>
        </w:rPr>
        <w:t>o</w:t>
      </w:r>
      <w:r w:rsidRPr="008324B8">
        <w:rPr>
          <w:spacing w:val="-3"/>
          <w:szCs w:val="22"/>
        </w:rPr>
        <w:tab/>
        <w:t xml:space="preserve"> Responding to the needs of individual pupils</w:t>
      </w:r>
    </w:p>
    <w:p w14:paraId="57CC736E" w14:textId="3CDD1971" w:rsidR="00CF37CB" w:rsidRPr="008324B8" w:rsidRDefault="00CF37CB" w:rsidP="008154C0">
      <w:pPr>
        <w:tabs>
          <w:tab w:val="left" w:pos="0"/>
        </w:tabs>
        <w:suppressAutoHyphens/>
        <w:spacing w:line="240" w:lineRule="atLeast"/>
        <w:ind w:left="720" w:hanging="720"/>
        <w:rPr>
          <w:spacing w:val="-3"/>
          <w:szCs w:val="22"/>
        </w:rPr>
      </w:pPr>
      <w:r w:rsidRPr="008324B8">
        <w:rPr>
          <w:spacing w:val="-3"/>
          <w:szCs w:val="22"/>
        </w:rPr>
        <w:t>o</w:t>
      </w:r>
      <w:r w:rsidRPr="008324B8">
        <w:rPr>
          <w:spacing w:val="-3"/>
          <w:szCs w:val="22"/>
        </w:rPr>
        <w:tab/>
        <w:t xml:space="preserve"> Responding appropriately to pupils whose parents wish them to be withdrawn from the non-statutory components of </w:t>
      </w:r>
      <w:r w:rsidR="00CC1935" w:rsidRPr="008324B8">
        <w:rPr>
          <w:spacing w:val="-3"/>
          <w:szCs w:val="22"/>
        </w:rPr>
        <w:t>RHSE</w:t>
      </w:r>
    </w:p>
    <w:p w14:paraId="597535FA" w14:textId="77777777" w:rsidR="00CF37CB" w:rsidRPr="008324B8" w:rsidRDefault="00CF37CB" w:rsidP="008154C0">
      <w:pPr>
        <w:tabs>
          <w:tab w:val="left" w:pos="0"/>
        </w:tabs>
        <w:suppressAutoHyphens/>
        <w:spacing w:line="240" w:lineRule="atLeast"/>
        <w:rPr>
          <w:spacing w:val="-3"/>
          <w:szCs w:val="22"/>
        </w:rPr>
      </w:pPr>
    </w:p>
    <w:p w14:paraId="00A48AB2" w14:textId="11D5F3D4" w:rsidR="007A0144" w:rsidRPr="008324B8" w:rsidRDefault="00CF37CB" w:rsidP="008154C0">
      <w:pPr>
        <w:tabs>
          <w:tab w:val="left" w:pos="0"/>
        </w:tabs>
        <w:suppressAutoHyphens/>
        <w:spacing w:line="240" w:lineRule="atLeast"/>
        <w:rPr>
          <w:spacing w:val="-3"/>
          <w:szCs w:val="22"/>
        </w:rPr>
      </w:pPr>
      <w:r w:rsidRPr="008324B8">
        <w:rPr>
          <w:spacing w:val="-3"/>
          <w:szCs w:val="22"/>
        </w:rPr>
        <w:t xml:space="preserve">Staff do not have the right to opt out of teaching </w:t>
      </w:r>
      <w:r w:rsidR="00CC1935" w:rsidRPr="008324B8">
        <w:rPr>
          <w:spacing w:val="-3"/>
          <w:szCs w:val="22"/>
        </w:rPr>
        <w:t>RHSE</w:t>
      </w:r>
      <w:r w:rsidRPr="008324B8">
        <w:rPr>
          <w:spacing w:val="-3"/>
          <w:szCs w:val="22"/>
        </w:rPr>
        <w:t xml:space="preserve">. Staff who have concerns about teaching </w:t>
      </w:r>
      <w:r w:rsidR="00CC1935" w:rsidRPr="008324B8">
        <w:rPr>
          <w:spacing w:val="-3"/>
          <w:szCs w:val="22"/>
        </w:rPr>
        <w:t>RHSE</w:t>
      </w:r>
      <w:r w:rsidRPr="008324B8">
        <w:rPr>
          <w:spacing w:val="-3"/>
          <w:szCs w:val="22"/>
        </w:rPr>
        <w:t xml:space="preserve"> are encouraged to discuss this with the Headteacher. </w:t>
      </w:r>
    </w:p>
    <w:p w14:paraId="43697E18" w14:textId="77777777" w:rsidR="007A0144" w:rsidRPr="008324B8" w:rsidRDefault="007A0144" w:rsidP="008154C0">
      <w:pPr>
        <w:tabs>
          <w:tab w:val="left" w:pos="0"/>
        </w:tabs>
        <w:suppressAutoHyphens/>
        <w:spacing w:line="240" w:lineRule="atLeast"/>
        <w:rPr>
          <w:spacing w:val="-3"/>
          <w:szCs w:val="22"/>
        </w:rPr>
      </w:pPr>
    </w:p>
    <w:p w14:paraId="120CFA16" w14:textId="77777777" w:rsidR="008324B8" w:rsidRPr="008324B8" w:rsidRDefault="008324B8" w:rsidP="008154C0">
      <w:pPr>
        <w:tabs>
          <w:tab w:val="left" w:pos="0"/>
        </w:tabs>
        <w:suppressAutoHyphens/>
        <w:spacing w:line="240" w:lineRule="atLeast"/>
        <w:rPr>
          <w:b/>
          <w:bCs/>
          <w:spacing w:val="-3"/>
          <w:szCs w:val="22"/>
        </w:rPr>
      </w:pPr>
    </w:p>
    <w:p w14:paraId="411737BC" w14:textId="6DA29A79" w:rsidR="00CF37CB" w:rsidRPr="008324B8" w:rsidRDefault="00CF37CB" w:rsidP="008154C0">
      <w:pPr>
        <w:tabs>
          <w:tab w:val="left" w:pos="0"/>
        </w:tabs>
        <w:suppressAutoHyphens/>
        <w:spacing w:line="240" w:lineRule="atLeast"/>
        <w:rPr>
          <w:b/>
          <w:bCs/>
          <w:spacing w:val="-3"/>
          <w:szCs w:val="22"/>
        </w:rPr>
      </w:pPr>
      <w:r w:rsidRPr="008324B8">
        <w:rPr>
          <w:b/>
          <w:bCs/>
          <w:spacing w:val="-3"/>
          <w:szCs w:val="22"/>
        </w:rPr>
        <w:t>Pupils</w:t>
      </w:r>
    </w:p>
    <w:p w14:paraId="32C20482" w14:textId="1EFB6D23" w:rsidR="00CF37CB" w:rsidRPr="008324B8" w:rsidRDefault="00CF37CB" w:rsidP="008154C0">
      <w:pPr>
        <w:tabs>
          <w:tab w:val="left" w:pos="0"/>
        </w:tabs>
        <w:suppressAutoHyphens/>
        <w:spacing w:line="240" w:lineRule="atLeast"/>
        <w:rPr>
          <w:spacing w:val="-3"/>
          <w:szCs w:val="22"/>
        </w:rPr>
      </w:pPr>
      <w:r w:rsidRPr="008324B8">
        <w:rPr>
          <w:spacing w:val="-3"/>
          <w:szCs w:val="22"/>
        </w:rPr>
        <w:t xml:space="preserve">Pupils are expected to engage fully in </w:t>
      </w:r>
      <w:r w:rsidR="00CC1935" w:rsidRPr="008324B8">
        <w:rPr>
          <w:spacing w:val="-3"/>
          <w:szCs w:val="22"/>
        </w:rPr>
        <w:t>RHSE</w:t>
      </w:r>
      <w:r w:rsidRPr="008324B8">
        <w:rPr>
          <w:spacing w:val="-3"/>
          <w:szCs w:val="22"/>
        </w:rPr>
        <w:t xml:space="preserve"> and, when discussing issues related to </w:t>
      </w:r>
      <w:r w:rsidR="00CC1935" w:rsidRPr="008324B8">
        <w:rPr>
          <w:spacing w:val="-3"/>
          <w:szCs w:val="22"/>
        </w:rPr>
        <w:t>RHSE</w:t>
      </w:r>
      <w:r w:rsidRPr="008324B8">
        <w:rPr>
          <w:spacing w:val="-3"/>
          <w:szCs w:val="22"/>
        </w:rPr>
        <w:t>, treat others with respect and sensitivity.</w:t>
      </w:r>
    </w:p>
    <w:p w14:paraId="5833C791" w14:textId="77777777" w:rsidR="0034189B" w:rsidRPr="008324B8" w:rsidRDefault="0034189B" w:rsidP="00674DED">
      <w:pPr>
        <w:rPr>
          <w:szCs w:val="22"/>
        </w:rPr>
      </w:pPr>
    </w:p>
    <w:p w14:paraId="557BE56F" w14:textId="77777777" w:rsidR="00723A05" w:rsidRPr="008324B8" w:rsidRDefault="00723A05" w:rsidP="00674DED">
      <w:pPr>
        <w:rPr>
          <w:szCs w:val="22"/>
        </w:rPr>
      </w:pPr>
    </w:p>
    <w:p w14:paraId="0D1DB269" w14:textId="77777777" w:rsidR="00FC064F" w:rsidRPr="008324B8" w:rsidRDefault="009D0C23" w:rsidP="00FC064F">
      <w:pPr>
        <w:pStyle w:val="Heading1"/>
        <w:numPr>
          <w:ilvl w:val="0"/>
          <w:numId w:val="1"/>
        </w:numPr>
        <w:pBdr>
          <w:bottom w:val="single" w:sz="4" w:space="1" w:color="F08920"/>
        </w:pBdr>
        <w:tabs>
          <w:tab w:val="left" w:pos="709"/>
        </w:tabs>
        <w:spacing w:before="0" w:after="0"/>
        <w:ind w:left="284"/>
        <w:jc w:val="both"/>
        <w:rPr>
          <w:rFonts w:ascii="Arial" w:hAnsi="Arial" w:cs="Arial"/>
          <w:sz w:val="22"/>
          <w:szCs w:val="22"/>
        </w:rPr>
      </w:pPr>
      <w:bookmarkStart w:id="7" w:name="_Toc207198284"/>
      <w:r w:rsidRPr="008324B8">
        <w:rPr>
          <w:rFonts w:ascii="Arial" w:hAnsi="Arial" w:cs="Arial"/>
          <w:sz w:val="22"/>
          <w:szCs w:val="22"/>
        </w:rPr>
        <w:t>PARENTS RIGHT TO WITHDRAW</w:t>
      </w:r>
      <w:bookmarkEnd w:id="7"/>
    </w:p>
    <w:p w14:paraId="47522CE0" w14:textId="77777777" w:rsidR="00FC064F" w:rsidRPr="008324B8" w:rsidRDefault="00FC064F" w:rsidP="007A0144">
      <w:pPr>
        <w:rPr>
          <w:szCs w:val="22"/>
        </w:rPr>
      </w:pPr>
    </w:p>
    <w:p w14:paraId="36907933" w14:textId="2CA0217B" w:rsidR="007A0144" w:rsidRPr="008324B8" w:rsidRDefault="007A0144" w:rsidP="007A0144">
      <w:pPr>
        <w:tabs>
          <w:tab w:val="left" w:pos="0"/>
        </w:tabs>
        <w:suppressAutoHyphens/>
        <w:spacing w:line="240" w:lineRule="atLeast"/>
        <w:jc w:val="center"/>
        <w:rPr>
          <w:spacing w:val="-3"/>
          <w:szCs w:val="22"/>
        </w:rPr>
      </w:pPr>
      <w:r w:rsidRPr="008324B8">
        <w:rPr>
          <w:spacing w:val="-3"/>
          <w:szCs w:val="22"/>
        </w:rPr>
        <w:t xml:space="preserve">“Parents have the right to request that their child be withdrawn from some or </w:t>
      </w:r>
      <w:r w:rsidR="00517539" w:rsidRPr="008324B8">
        <w:rPr>
          <w:spacing w:val="-3"/>
          <w:szCs w:val="22"/>
        </w:rPr>
        <w:t>all</w:t>
      </w:r>
    </w:p>
    <w:p w14:paraId="5F865B9D" w14:textId="7DEF966A" w:rsidR="007A0144" w:rsidRPr="008324B8" w:rsidRDefault="007A0144" w:rsidP="007A0144">
      <w:pPr>
        <w:tabs>
          <w:tab w:val="left" w:pos="0"/>
        </w:tabs>
        <w:suppressAutoHyphens/>
        <w:spacing w:line="240" w:lineRule="atLeast"/>
        <w:jc w:val="center"/>
        <w:rPr>
          <w:spacing w:val="-3"/>
          <w:szCs w:val="22"/>
        </w:rPr>
      </w:pPr>
      <w:r w:rsidRPr="008324B8">
        <w:rPr>
          <w:spacing w:val="-3"/>
          <w:szCs w:val="22"/>
        </w:rPr>
        <w:t>sex education delivered as part of statutory Relationships</w:t>
      </w:r>
      <w:r w:rsidR="00517539" w:rsidRPr="008324B8">
        <w:rPr>
          <w:spacing w:val="-3"/>
          <w:szCs w:val="22"/>
        </w:rPr>
        <w:t>, Health</w:t>
      </w:r>
      <w:r w:rsidRPr="008324B8">
        <w:rPr>
          <w:spacing w:val="-3"/>
          <w:szCs w:val="22"/>
        </w:rPr>
        <w:t xml:space="preserve"> and Sex Education” DfE</w:t>
      </w:r>
    </w:p>
    <w:p w14:paraId="407577D1" w14:textId="77777777" w:rsidR="007A0144" w:rsidRPr="008324B8" w:rsidRDefault="007A0144" w:rsidP="007A0144">
      <w:pPr>
        <w:tabs>
          <w:tab w:val="left" w:pos="0"/>
        </w:tabs>
        <w:suppressAutoHyphens/>
        <w:spacing w:line="240" w:lineRule="atLeast"/>
        <w:jc w:val="center"/>
        <w:rPr>
          <w:spacing w:val="-3"/>
          <w:szCs w:val="22"/>
        </w:rPr>
      </w:pPr>
      <w:r w:rsidRPr="008324B8">
        <w:rPr>
          <w:spacing w:val="-3"/>
          <w:szCs w:val="22"/>
        </w:rPr>
        <w:t>Guidance p.17</w:t>
      </w:r>
    </w:p>
    <w:p w14:paraId="75826856" w14:textId="77777777" w:rsidR="00FC60ED" w:rsidRPr="008324B8" w:rsidRDefault="00FC60ED" w:rsidP="007A0144">
      <w:pPr>
        <w:tabs>
          <w:tab w:val="left" w:pos="0"/>
        </w:tabs>
        <w:suppressAutoHyphens/>
        <w:spacing w:line="240" w:lineRule="atLeast"/>
        <w:jc w:val="center"/>
        <w:rPr>
          <w:spacing w:val="-3"/>
          <w:szCs w:val="22"/>
        </w:rPr>
      </w:pPr>
    </w:p>
    <w:p w14:paraId="26E99C29" w14:textId="4D206EC3" w:rsidR="007A0144" w:rsidRPr="008324B8" w:rsidRDefault="007A0144" w:rsidP="007A0144">
      <w:pPr>
        <w:tabs>
          <w:tab w:val="left" w:pos="0"/>
        </w:tabs>
        <w:suppressAutoHyphens/>
        <w:spacing w:line="240" w:lineRule="atLeast"/>
        <w:rPr>
          <w:spacing w:val="-3"/>
          <w:szCs w:val="22"/>
        </w:rPr>
      </w:pPr>
      <w:r w:rsidRPr="008324B8">
        <w:rPr>
          <w:spacing w:val="-3"/>
          <w:szCs w:val="22"/>
        </w:rPr>
        <w:t xml:space="preserve">All staff at </w:t>
      </w:r>
      <w:r w:rsidR="008324B8">
        <w:rPr>
          <w:szCs w:val="22"/>
        </w:rPr>
        <w:t xml:space="preserve">Wetheringsett Manor </w:t>
      </w:r>
      <w:r w:rsidR="00066905" w:rsidRPr="008324B8">
        <w:rPr>
          <w:szCs w:val="22"/>
        </w:rPr>
        <w:t xml:space="preserve">School </w:t>
      </w:r>
      <w:r w:rsidRPr="008324B8">
        <w:rPr>
          <w:spacing w:val="-3"/>
          <w:szCs w:val="22"/>
        </w:rPr>
        <w:t xml:space="preserve">strongly believe that all children should have access to our sex education programme as outlined above. </w:t>
      </w:r>
    </w:p>
    <w:p w14:paraId="6B18A08A" w14:textId="40E84460" w:rsidR="007A0144" w:rsidRPr="008324B8" w:rsidRDefault="007A0144" w:rsidP="007A0144">
      <w:pPr>
        <w:tabs>
          <w:tab w:val="left" w:pos="0"/>
        </w:tabs>
        <w:suppressAutoHyphens/>
        <w:spacing w:line="240" w:lineRule="atLeast"/>
        <w:rPr>
          <w:spacing w:val="-3"/>
          <w:szCs w:val="22"/>
        </w:rPr>
      </w:pPr>
      <w:r w:rsidRPr="008324B8">
        <w:rPr>
          <w:spacing w:val="-3"/>
          <w:szCs w:val="22"/>
        </w:rPr>
        <w:lastRenderedPageBreak/>
        <w:t xml:space="preserve">If a parent/carer wishes to withdraw their child from </w:t>
      </w:r>
      <w:r w:rsidR="00517539" w:rsidRPr="008324B8">
        <w:rPr>
          <w:spacing w:val="-3"/>
          <w:szCs w:val="22"/>
        </w:rPr>
        <w:t xml:space="preserve">components of </w:t>
      </w:r>
      <w:r w:rsidRPr="008324B8">
        <w:rPr>
          <w:spacing w:val="-3"/>
          <w:szCs w:val="22"/>
        </w:rPr>
        <w:t xml:space="preserve">Sex Education </w:t>
      </w:r>
      <w:r w:rsidR="00517539" w:rsidRPr="008324B8">
        <w:rPr>
          <w:spacing w:val="-3"/>
          <w:szCs w:val="22"/>
        </w:rPr>
        <w:t>lessons,</w:t>
      </w:r>
      <w:r w:rsidRPr="008324B8">
        <w:rPr>
          <w:spacing w:val="-3"/>
          <w:szCs w:val="22"/>
        </w:rPr>
        <w:t xml:space="preserve"> then they must inform the school in writing a week prior to the lesson taking place in order that alternative arrangements can be made for the child’s education.</w:t>
      </w:r>
      <w:r w:rsidR="00517539" w:rsidRPr="008324B8">
        <w:rPr>
          <w:spacing w:val="-3"/>
          <w:szCs w:val="22"/>
        </w:rPr>
        <w:t xml:space="preserve"> </w:t>
      </w:r>
    </w:p>
    <w:p w14:paraId="1B1B2581" w14:textId="7CC8A7DD" w:rsidR="009D0C23" w:rsidRPr="008324B8" w:rsidRDefault="009D0C23" w:rsidP="009D0C23">
      <w:pPr>
        <w:tabs>
          <w:tab w:val="left" w:pos="0"/>
        </w:tabs>
        <w:suppressAutoHyphens/>
        <w:spacing w:line="240" w:lineRule="atLeast"/>
        <w:jc w:val="both"/>
        <w:rPr>
          <w:b/>
          <w:bCs/>
          <w:spacing w:val="-3"/>
          <w:szCs w:val="22"/>
        </w:rPr>
      </w:pPr>
    </w:p>
    <w:p w14:paraId="7B7A956F" w14:textId="77777777" w:rsidR="009D0C23" w:rsidRPr="008324B8" w:rsidRDefault="009D0C23" w:rsidP="009D0C23">
      <w:pPr>
        <w:tabs>
          <w:tab w:val="left" w:pos="0"/>
        </w:tabs>
        <w:suppressAutoHyphens/>
        <w:spacing w:line="240" w:lineRule="atLeast"/>
        <w:jc w:val="both"/>
        <w:rPr>
          <w:spacing w:val="-3"/>
          <w:szCs w:val="22"/>
        </w:rPr>
      </w:pPr>
      <w:r w:rsidRPr="008324B8">
        <w:rPr>
          <w:spacing w:val="-3"/>
          <w:szCs w:val="22"/>
        </w:rPr>
        <w:t>Parents do not have the right to withdraw their children from relationships education.</w:t>
      </w:r>
    </w:p>
    <w:p w14:paraId="367BE6CE" w14:textId="69B436A5" w:rsidR="000E51B8" w:rsidRPr="008324B8" w:rsidRDefault="009D0C23" w:rsidP="000E51B8">
      <w:pPr>
        <w:tabs>
          <w:tab w:val="left" w:pos="0"/>
        </w:tabs>
        <w:suppressAutoHyphens/>
        <w:spacing w:line="240" w:lineRule="atLeast"/>
        <w:jc w:val="both"/>
        <w:rPr>
          <w:spacing w:val="-3"/>
          <w:szCs w:val="22"/>
        </w:rPr>
      </w:pPr>
      <w:r w:rsidRPr="008324B8">
        <w:rPr>
          <w:spacing w:val="-3"/>
          <w:szCs w:val="22"/>
        </w:rPr>
        <w:t xml:space="preserve">Parents have the right to withdraw their children from the non-statutory components of sex education within </w:t>
      </w:r>
      <w:r w:rsidR="00CC1935" w:rsidRPr="008324B8">
        <w:rPr>
          <w:spacing w:val="-3"/>
          <w:szCs w:val="22"/>
        </w:rPr>
        <w:t>RHSE</w:t>
      </w:r>
      <w:r w:rsidR="000E51B8" w:rsidRPr="008324B8">
        <w:rPr>
          <w:spacing w:val="-3"/>
          <w:szCs w:val="22"/>
        </w:rPr>
        <w:t>, up to and until 3 terms before the child turns 16. After this point, if the child wishes to receive sex education rather than being withdrawn, the school will arrange this.</w:t>
      </w:r>
    </w:p>
    <w:p w14:paraId="28C3BFC8" w14:textId="4A52428E" w:rsidR="009D0C23" w:rsidRPr="008324B8" w:rsidRDefault="009D0C23" w:rsidP="009D0C23">
      <w:pPr>
        <w:tabs>
          <w:tab w:val="left" w:pos="0"/>
        </w:tabs>
        <w:suppressAutoHyphens/>
        <w:spacing w:line="240" w:lineRule="atLeast"/>
        <w:jc w:val="both"/>
        <w:rPr>
          <w:spacing w:val="-3"/>
          <w:szCs w:val="22"/>
        </w:rPr>
      </w:pPr>
    </w:p>
    <w:p w14:paraId="78A12A41" w14:textId="4FBECDBA" w:rsidR="009D0C23" w:rsidRPr="008324B8" w:rsidRDefault="009D0C23" w:rsidP="009D0C23">
      <w:pPr>
        <w:tabs>
          <w:tab w:val="left" w:pos="0"/>
        </w:tabs>
        <w:suppressAutoHyphens/>
        <w:spacing w:line="240" w:lineRule="atLeast"/>
        <w:jc w:val="both"/>
        <w:rPr>
          <w:spacing w:val="-3"/>
          <w:szCs w:val="22"/>
        </w:rPr>
      </w:pPr>
      <w:r w:rsidRPr="008324B8">
        <w:rPr>
          <w:spacing w:val="-3"/>
          <w:szCs w:val="22"/>
        </w:rPr>
        <w:t>Requests for withdrawal should be put in writing and addressed to the Headteacher</w:t>
      </w:r>
      <w:r w:rsidR="00517539" w:rsidRPr="008324B8">
        <w:rPr>
          <w:spacing w:val="-3"/>
          <w:szCs w:val="22"/>
        </w:rPr>
        <w:t xml:space="preserve"> and Designated Safeguarding Lead. </w:t>
      </w:r>
    </w:p>
    <w:p w14:paraId="59DEEE35" w14:textId="1FF40EAA" w:rsidR="009D0C23" w:rsidRPr="008324B8" w:rsidRDefault="009D0C23" w:rsidP="009D0C23">
      <w:pPr>
        <w:tabs>
          <w:tab w:val="left" w:pos="0"/>
        </w:tabs>
        <w:suppressAutoHyphens/>
        <w:spacing w:line="240" w:lineRule="atLeast"/>
        <w:jc w:val="both"/>
        <w:rPr>
          <w:spacing w:val="-3"/>
          <w:szCs w:val="22"/>
        </w:rPr>
      </w:pPr>
      <w:r w:rsidRPr="008324B8">
        <w:rPr>
          <w:spacing w:val="-3"/>
          <w:szCs w:val="22"/>
        </w:rPr>
        <w:t xml:space="preserve">Alternative work will be given to pupils who are withdrawn from </w:t>
      </w:r>
      <w:r w:rsidR="00517539" w:rsidRPr="008324B8">
        <w:rPr>
          <w:spacing w:val="-3"/>
          <w:szCs w:val="22"/>
        </w:rPr>
        <w:t xml:space="preserve">relationships, health and </w:t>
      </w:r>
      <w:r w:rsidRPr="008324B8">
        <w:rPr>
          <w:spacing w:val="-3"/>
          <w:szCs w:val="22"/>
        </w:rPr>
        <w:t>sex education</w:t>
      </w:r>
      <w:r w:rsidR="00517539" w:rsidRPr="008324B8">
        <w:rPr>
          <w:spacing w:val="-3"/>
          <w:szCs w:val="22"/>
        </w:rPr>
        <w:t xml:space="preserve"> lessons. </w:t>
      </w:r>
    </w:p>
    <w:p w14:paraId="586544FD" w14:textId="77777777" w:rsidR="009D0C23" w:rsidRPr="008324B8" w:rsidRDefault="009D0C23" w:rsidP="009D0C23">
      <w:pPr>
        <w:tabs>
          <w:tab w:val="left" w:pos="0"/>
        </w:tabs>
        <w:suppressAutoHyphens/>
        <w:spacing w:line="240" w:lineRule="atLeast"/>
        <w:jc w:val="both"/>
        <w:rPr>
          <w:spacing w:val="-3"/>
          <w:szCs w:val="22"/>
        </w:rPr>
      </w:pPr>
    </w:p>
    <w:p w14:paraId="401480AA" w14:textId="485C036D" w:rsidR="00BE7DE9" w:rsidRPr="008324B8" w:rsidRDefault="00BE7DE9" w:rsidP="00BE7DE9">
      <w:pPr>
        <w:tabs>
          <w:tab w:val="left" w:pos="0"/>
        </w:tabs>
        <w:suppressAutoHyphens/>
        <w:spacing w:line="240" w:lineRule="atLeast"/>
        <w:jc w:val="both"/>
        <w:rPr>
          <w:spacing w:val="-3"/>
          <w:szCs w:val="22"/>
        </w:rPr>
      </w:pPr>
      <w:r w:rsidRPr="008324B8">
        <w:rPr>
          <w:spacing w:val="-3"/>
          <w:szCs w:val="22"/>
        </w:rPr>
        <w:t xml:space="preserve">There are separate rules on withdrawing a child from </w:t>
      </w:r>
      <w:r w:rsidR="00517539" w:rsidRPr="008324B8">
        <w:rPr>
          <w:spacing w:val="-3"/>
          <w:szCs w:val="22"/>
        </w:rPr>
        <w:t xml:space="preserve">RHSE. </w:t>
      </w:r>
      <w:r w:rsidRPr="008324B8">
        <w:rPr>
          <w:spacing w:val="-3"/>
          <w:szCs w:val="22"/>
        </w:rPr>
        <w:t xml:space="preserve">Sex education is separate from the Relationships and Health curriculum and parents can withdraw children from some or </w:t>
      </w:r>
      <w:proofErr w:type="gramStart"/>
      <w:r w:rsidRPr="008324B8">
        <w:rPr>
          <w:spacing w:val="-3"/>
          <w:szCs w:val="22"/>
        </w:rPr>
        <w:t>all of</w:t>
      </w:r>
      <w:proofErr w:type="gramEnd"/>
      <w:r w:rsidRPr="008324B8">
        <w:rPr>
          <w:spacing w:val="-3"/>
          <w:szCs w:val="22"/>
        </w:rPr>
        <w:t xml:space="preserve"> the lessons on Sex Education. The </w:t>
      </w:r>
      <w:r w:rsidR="00517539" w:rsidRPr="008324B8">
        <w:rPr>
          <w:spacing w:val="-3"/>
          <w:szCs w:val="22"/>
        </w:rPr>
        <w:t>Headteacher</w:t>
      </w:r>
      <w:r w:rsidRPr="008324B8">
        <w:rPr>
          <w:spacing w:val="-3"/>
          <w:szCs w:val="22"/>
        </w:rPr>
        <w:t xml:space="preserve"> must grant a parent’s request to withdraw a child beforehand, and it’s useful to have good conversations with parents so that they understand fully what their child will be taught.</w:t>
      </w:r>
      <w:r w:rsidR="000E51B8" w:rsidRPr="008324B8">
        <w:rPr>
          <w:spacing w:val="-3"/>
          <w:szCs w:val="22"/>
        </w:rPr>
        <w:t xml:space="preserve"> A copy of withdrawal requests will be placed in the pupil’s educational record.</w:t>
      </w:r>
    </w:p>
    <w:p w14:paraId="6D98E308" w14:textId="77777777" w:rsidR="00BE7DE9" w:rsidRPr="008324B8" w:rsidRDefault="00BE7DE9" w:rsidP="00BE7DE9">
      <w:pPr>
        <w:tabs>
          <w:tab w:val="left" w:pos="0"/>
        </w:tabs>
        <w:suppressAutoHyphens/>
        <w:spacing w:line="240" w:lineRule="atLeast"/>
        <w:jc w:val="both"/>
        <w:rPr>
          <w:spacing w:val="-3"/>
          <w:szCs w:val="22"/>
        </w:rPr>
      </w:pPr>
    </w:p>
    <w:p w14:paraId="4FDADA7B" w14:textId="0CFC4AF0" w:rsidR="00BE7DE9" w:rsidRPr="008324B8" w:rsidRDefault="00BE7DE9" w:rsidP="00BE7DE9">
      <w:pPr>
        <w:tabs>
          <w:tab w:val="left" w:pos="0"/>
        </w:tabs>
        <w:suppressAutoHyphens/>
        <w:spacing w:line="240" w:lineRule="atLeast"/>
        <w:jc w:val="both"/>
        <w:rPr>
          <w:spacing w:val="-3"/>
          <w:szCs w:val="22"/>
        </w:rPr>
      </w:pPr>
      <w:r w:rsidRPr="008324B8">
        <w:rPr>
          <w:spacing w:val="-3"/>
          <w:szCs w:val="22"/>
        </w:rPr>
        <w:t>Before making a request, parents should:</w:t>
      </w:r>
    </w:p>
    <w:p w14:paraId="5DF95C40" w14:textId="77777777" w:rsidR="000E51B8" w:rsidRPr="008324B8" w:rsidRDefault="000E51B8" w:rsidP="00BE7DE9">
      <w:pPr>
        <w:tabs>
          <w:tab w:val="left" w:pos="0"/>
        </w:tabs>
        <w:suppressAutoHyphens/>
        <w:spacing w:line="240" w:lineRule="atLeast"/>
        <w:jc w:val="both"/>
        <w:rPr>
          <w:spacing w:val="-3"/>
          <w:szCs w:val="22"/>
        </w:rPr>
      </w:pPr>
    </w:p>
    <w:p w14:paraId="19FC6F5C" w14:textId="238AEC06" w:rsidR="00BE7DE9" w:rsidRPr="008324B8" w:rsidRDefault="00BE7DE9" w:rsidP="00BE7DE9">
      <w:pPr>
        <w:tabs>
          <w:tab w:val="left" w:pos="0"/>
        </w:tabs>
        <w:suppressAutoHyphens/>
        <w:spacing w:line="240" w:lineRule="atLeast"/>
        <w:jc w:val="both"/>
        <w:rPr>
          <w:spacing w:val="-3"/>
          <w:szCs w:val="22"/>
        </w:rPr>
      </w:pPr>
      <w:r w:rsidRPr="008324B8">
        <w:rPr>
          <w:spacing w:val="-3"/>
          <w:szCs w:val="22"/>
        </w:rPr>
        <w:t>Ask the school about what will be taught in Sex Education</w:t>
      </w:r>
      <w:r w:rsidR="00517539" w:rsidRPr="008324B8">
        <w:rPr>
          <w:spacing w:val="-3"/>
          <w:szCs w:val="22"/>
        </w:rPr>
        <w:t xml:space="preserve"> lessons and how these lessons will be delivered to pupils who have traumatic experiences, are SEND pupils and may have many individual and personal barriers to learning about sex education.  </w:t>
      </w:r>
    </w:p>
    <w:p w14:paraId="7C840C5F" w14:textId="47B9F850" w:rsidR="00BE7DE9" w:rsidRPr="008324B8" w:rsidRDefault="00517539" w:rsidP="00BE7DE9">
      <w:pPr>
        <w:tabs>
          <w:tab w:val="left" w:pos="0"/>
        </w:tabs>
        <w:suppressAutoHyphens/>
        <w:spacing w:line="240" w:lineRule="atLeast"/>
        <w:jc w:val="both"/>
        <w:rPr>
          <w:spacing w:val="-3"/>
          <w:szCs w:val="22"/>
        </w:rPr>
      </w:pPr>
      <w:r w:rsidRPr="008324B8">
        <w:rPr>
          <w:spacing w:val="-3"/>
          <w:szCs w:val="22"/>
        </w:rPr>
        <w:t xml:space="preserve">The </w:t>
      </w:r>
      <w:r w:rsidR="00BE7DE9" w:rsidRPr="008324B8">
        <w:rPr>
          <w:spacing w:val="-3"/>
          <w:szCs w:val="22"/>
        </w:rPr>
        <w:t>science curriculum in all schools includes content on human development, which includes</w:t>
      </w:r>
      <w:r w:rsidRPr="008324B8">
        <w:rPr>
          <w:spacing w:val="-3"/>
          <w:szCs w:val="22"/>
        </w:rPr>
        <w:t xml:space="preserve"> </w:t>
      </w:r>
      <w:r w:rsidR="00BE7DE9" w:rsidRPr="008324B8">
        <w:rPr>
          <w:spacing w:val="-3"/>
          <w:szCs w:val="22"/>
        </w:rPr>
        <w:t>human reproduction. Remember there is no right for a parent to withdraw their child from the science curriculum</w:t>
      </w:r>
      <w:r w:rsidR="00BE7DE9" w:rsidRPr="008324B8">
        <w:rPr>
          <w:b/>
          <w:bCs/>
          <w:spacing w:val="-3"/>
          <w:szCs w:val="22"/>
        </w:rPr>
        <w:t>.</w:t>
      </w:r>
    </w:p>
    <w:p w14:paraId="12078222" w14:textId="382B0BF9" w:rsidR="00723A05" w:rsidRPr="008324B8" w:rsidRDefault="00723A05" w:rsidP="00723A05">
      <w:pPr>
        <w:tabs>
          <w:tab w:val="left" w:pos="0"/>
        </w:tabs>
        <w:suppressAutoHyphens/>
        <w:spacing w:line="240" w:lineRule="atLeast"/>
        <w:jc w:val="both"/>
        <w:rPr>
          <w:spacing w:val="-3"/>
          <w:szCs w:val="22"/>
        </w:rPr>
      </w:pPr>
    </w:p>
    <w:p w14:paraId="66772E64" w14:textId="7BE6433C" w:rsidR="00517539" w:rsidRPr="008324B8" w:rsidRDefault="00517539" w:rsidP="00723A05">
      <w:pPr>
        <w:tabs>
          <w:tab w:val="left" w:pos="0"/>
        </w:tabs>
        <w:suppressAutoHyphens/>
        <w:spacing w:line="240" w:lineRule="atLeast"/>
        <w:jc w:val="both"/>
        <w:rPr>
          <w:spacing w:val="-3"/>
          <w:szCs w:val="22"/>
        </w:rPr>
      </w:pPr>
      <w:r w:rsidRPr="008324B8">
        <w:rPr>
          <w:spacing w:val="-3"/>
          <w:szCs w:val="22"/>
        </w:rPr>
        <w:t xml:space="preserve">All staff at </w:t>
      </w:r>
      <w:r w:rsidR="00111B96">
        <w:rPr>
          <w:szCs w:val="22"/>
        </w:rPr>
        <w:t>Red Kite</w:t>
      </w:r>
      <w:r w:rsidR="00A628E6">
        <w:rPr>
          <w:szCs w:val="22"/>
        </w:rPr>
        <w:t xml:space="preserve"> </w:t>
      </w:r>
      <w:r w:rsidR="00066905" w:rsidRPr="008324B8">
        <w:rPr>
          <w:szCs w:val="22"/>
        </w:rPr>
        <w:t>School</w:t>
      </w:r>
      <w:r w:rsidR="00A628E6">
        <w:rPr>
          <w:szCs w:val="22"/>
        </w:rPr>
        <w:t xml:space="preserve"> </w:t>
      </w:r>
      <w:r w:rsidRPr="008324B8">
        <w:rPr>
          <w:spacing w:val="-3"/>
          <w:szCs w:val="22"/>
        </w:rPr>
        <w:t xml:space="preserve">are qualified SEND/SEMH practitioners who are experienced in delivering lessons to pupils who have multiple, complex needs and who have experienced trauma at different stages in their lives. Pupils are taught in small groups with </w:t>
      </w:r>
      <w:r w:rsidR="000E51B8" w:rsidRPr="008324B8">
        <w:rPr>
          <w:spacing w:val="-3"/>
          <w:szCs w:val="22"/>
        </w:rPr>
        <w:t>TA</w:t>
      </w:r>
      <w:r w:rsidR="00871710" w:rsidRPr="008324B8">
        <w:rPr>
          <w:spacing w:val="-3"/>
          <w:szCs w:val="22"/>
        </w:rPr>
        <w:t xml:space="preserve"> support and lessons within sex education will be adapted to suit individual pupils’ needs and capabilities. </w:t>
      </w:r>
    </w:p>
    <w:p w14:paraId="0848106B" w14:textId="763099D6" w:rsidR="00871710" w:rsidRPr="008324B8" w:rsidRDefault="00871710" w:rsidP="00723A05">
      <w:pPr>
        <w:tabs>
          <w:tab w:val="left" w:pos="0"/>
        </w:tabs>
        <w:suppressAutoHyphens/>
        <w:spacing w:line="240" w:lineRule="atLeast"/>
        <w:jc w:val="both"/>
        <w:rPr>
          <w:spacing w:val="-3"/>
          <w:szCs w:val="22"/>
        </w:rPr>
      </w:pPr>
      <w:r w:rsidRPr="008324B8">
        <w:rPr>
          <w:spacing w:val="-3"/>
          <w:szCs w:val="22"/>
        </w:rPr>
        <w:t xml:space="preserve">The teachers delivering RHSE are available to speak with parents, carers and care home staff at any time regarding questions or concerns within the RHSE curriculum.  </w:t>
      </w:r>
    </w:p>
    <w:p w14:paraId="45181B68" w14:textId="77777777" w:rsidR="00FC064F" w:rsidRPr="008324B8" w:rsidRDefault="00FC064F" w:rsidP="00FC064F">
      <w:pPr>
        <w:jc w:val="both"/>
        <w:rPr>
          <w:szCs w:val="22"/>
        </w:rPr>
      </w:pPr>
    </w:p>
    <w:p w14:paraId="48E04271" w14:textId="77777777" w:rsidR="00FC064F" w:rsidRPr="008324B8" w:rsidRDefault="00FD151D" w:rsidP="00FC064F">
      <w:pPr>
        <w:pStyle w:val="Heading1"/>
        <w:numPr>
          <w:ilvl w:val="0"/>
          <w:numId w:val="1"/>
        </w:numPr>
        <w:pBdr>
          <w:bottom w:val="single" w:sz="4" w:space="1" w:color="F08920"/>
        </w:pBdr>
        <w:tabs>
          <w:tab w:val="left" w:pos="709"/>
        </w:tabs>
        <w:spacing w:before="0" w:after="0"/>
        <w:ind w:left="284"/>
        <w:jc w:val="both"/>
        <w:rPr>
          <w:rFonts w:ascii="Arial" w:hAnsi="Arial" w:cs="Arial"/>
          <w:sz w:val="22"/>
          <w:szCs w:val="22"/>
        </w:rPr>
      </w:pPr>
      <w:bookmarkStart w:id="8" w:name="_Toc207198285"/>
      <w:r w:rsidRPr="008324B8">
        <w:rPr>
          <w:rFonts w:ascii="Arial" w:hAnsi="Arial" w:cs="Arial"/>
          <w:sz w:val="22"/>
          <w:szCs w:val="22"/>
        </w:rPr>
        <w:t>POLICY MONITORING AND REVIEW</w:t>
      </w:r>
      <w:bookmarkEnd w:id="8"/>
      <w:r w:rsidRPr="008324B8">
        <w:rPr>
          <w:rFonts w:ascii="Arial" w:hAnsi="Arial" w:cs="Arial"/>
          <w:sz w:val="22"/>
          <w:szCs w:val="22"/>
        </w:rPr>
        <w:t xml:space="preserve"> </w:t>
      </w:r>
    </w:p>
    <w:p w14:paraId="5E61C4D6" w14:textId="77777777" w:rsidR="00FD151D" w:rsidRPr="008324B8" w:rsidRDefault="00FD151D" w:rsidP="00FD151D">
      <w:pPr>
        <w:rPr>
          <w:szCs w:val="22"/>
        </w:rPr>
      </w:pPr>
    </w:p>
    <w:p w14:paraId="67C93323" w14:textId="77777777" w:rsidR="00FC064F" w:rsidRPr="008324B8" w:rsidRDefault="00FD151D" w:rsidP="00FC60ED">
      <w:pPr>
        <w:rPr>
          <w:szCs w:val="22"/>
        </w:rPr>
      </w:pPr>
      <w:r w:rsidRPr="008324B8">
        <w:rPr>
          <w:szCs w:val="22"/>
        </w:rPr>
        <w:t xml:space="preserve">The senior leadership team monitor this policy on an annual basis. </w:t>
      </w:r>
    </w:p>
    <w:p w14:paraId="254AF236" w14:textId="77777777" w:rsidR="00FB4F8A" w:rsidRPr="008324B8" w:rsidRDefault="00FB4F8A" w:rsidP="00674DED">
      <w:pPr>
        <w:rPr>
          <w:szCs w:val="22"/>
        </w:rPr>
      </w:pPr>
    </w:p>
    <w:p w14:paraId="473AB5B1" w14:textId="77777777" w:rsidR="00FC60ED" w:rsidRPr="008324B8" w:rsidRDefault="00FC60ED" w:rsidP="00674DED">
      <w:pPr>
        <w:rPr>
          <w:szCs w:val="22"/>
        </w:rPr>
      </w:pPr>
    </w:p>
    <w:p w14:paraId="32592A5B" w14:textId="77777777" w:rsidR="00FC60ED" w:rsidRPr="008324B8" w:rsidRDefault="00FC60ED" w:rsidP="00674DED">
      <w:pPr>
        <w:rPr>
          <w:szCs w:val="22"/>
        </w:rPr>
      </w:pPr>
    </w:p>
    <w:p w14:paraId="21BAC3D8" w14:textId="77777777" w:rsidR="00FB4F8A" w:rsidRPr="008324B8" w:rsidRDefault="00FB4F8A" w:rsidP="00FB4F8A">
      <w:pPr>
        <w:pStyle w:val="Heading1"/>
        <w:pBdr>
          <w:bottom w:val="single" w:sz="4" w:space="1" w:color="F08920"/>
        </w:pBdr>
        <w:tabs>
          <w:tab w:val="left" w:pos="709"/>
        </w:tabs>
        <w:spacing w:before="0" w:after="0"/>
        <w:jc w:val="both"/>
        <w:rPr>
          <w:rFonts w:ascii="Arial" w:hAnsi="Arial" w:cs="Arial"/>
          <w:sz w:val="22"/>
          <w:szCs w:val="22"/>
        </w:rPr>
      </w:pPr>
      <w:bookmarkStart w:id="9" w:name="_Toc207198286"/>
      <w:bookmarkStart w:id="10" w:name="_Hlk74038240"/>
      <w:r w:rsidRPr="008324B8">
        <w:rPr>
          <w:rFonts w:ascii="Arial" w:hAnsi="Arial" w:cs="Arial"/>
          <w:sz w:val="22"/>
          <w:szCs w:val="22"/>
        </w:rPr>
        <w:t xml:space="preserve">APPENDIX 1 </w:t>
      </w:r>
      <w:r w:rsidR="00FC60ED" w:rsidRPr="008324B8">
        <w:rPr>
          <w:rFonts w:ascii="Arial" w:hAnsi="Arial" w:cs="Arial"/>
          <w:sz w:val="22"/>
          <w:szCs w:val="22"/>
        </w:rPr>
        <w:t>– WHAT IS TAUGHT</w:t>
      </w:r>
      <w:r w:rsidR="00C02063" w:rsidRPr="008324B8">
        <w:rPr>
          <w:rFonts w:ascii="Arial" w:hAnsi="Arial" w:cs="Arial"/>
          <w:sz w:val="22"/>
          <w:szCs w:val="22"/>
        </w:rPr>
        <w:t xml:space="preserve"> ACROSS THE KEY STAGES</w:t>
      </w:r>
      <w:bookmarkEnd w:id="9"/>
    </w:p>
    <w:bookmarkEnd w:id="10"/>
    <w:p w14:paraId="14F806B2" w14:textId="77777777" w:rsidR="00FB4F8A" w:rsidRPr="008324B8" w:rsidRDefault="00FB4F8A" w:rsidP="00674DED">
      <w:pPr>
        <w:rPr>
          <w:szCs w:val="22"/>
        </w:rPr>
      </w:pPr>
    </w:p>
    <w:p w14:paraId="66770269" w14:textId="349F3502" w:rsidR="005251B2" w:rsidRPr="008324B8" w:rsidRDefault="008324B8" w:rsidP="00775600">
      <w:pPr>
        <w:rPr>
          <w:szCs w:val="22"/>
        </w:rPr>
      </w:pPr>
      <w:r w:rsidRPr="008324B8">
        <w:rPr>
          <w:szCs w:val="22"/>
        </w:rPr>
        <w:t xml:space="preserve">By the end of KS2: </w:t>
      </w:r>
    </w:p>
    <w:p w14:paraId="05E4FCDF" w14:textId="77777777" w:rsidR="008324B8" w:rsidRPr="008324B8" w:rsidRDefault="008324B8" w:rsidP="008324B8">
      <w:pPr>
        <w:rPr>
          <w:b/>
          <w:bCs/>
          <w:szCs w:val="22"/>
        </w:rPr>
      </w:pPr>
      <w:r w:rsidRPr="008324B8">
        <w:rPr>
          <w:szCs w:val="22"/>
        </w:rPr>
        <w:br/>
        <w:t xml:space="preserve"> </w:t>
      </w:r>
      <w:r w:rsidRPr="008324B8">
        <w:rPr>
          <w:b/>
          <w:bCs/>
          <w:szCs w:val="22"/>
        </w:rPr>
        <w:t>Relationships:</w:t>
      </w:r>
      <w:r w:rsidRPr="008324B8">
        <w:rPr>
          <w:b/>
          <w:bCs/>
          <w:szCs w:val="22"/>
        </w:rPr>
        <w:br/>
      </w:r>
      <w:r w:rsidRPr="008324B8">
        <w:rPr>
          <w:szCs w:val="22"/>
        </w:rPr>
        <w:t>Pupils should understand the key characteristics of positive and healthy friendships and relationships, including trust, respect, kindness, and appropriate boundaries. They should be able to recognise unhealthy relationships and know how to seek support from trusted adults.</w:t>
      </w:r>
    </w:p>
    <w:p w14:paraId="3CC5AFCF" w14:textId="77777777" w:rsidR="008324B8" w:rsidRPr="008324B8" w:rsidRDefault="008324B8" w:rsidP="008324B8">
      <w:pPr>
        <w:rPr>
          <w:b/>
          <w:bCs/>
          <w:szCs w:val="22"/>
        </w:rPr>
      </w:pPr>
      <w:r w:rsidRPr="008324B8">
        <w:rPr>
          <w:b/>
          <w:bCs/>
          <w:szCs w:val="22"/>
        </w:rPr>
        <w:t>Families:</w:t>
      </w:r>
      <w:r w:rsidRPr="008324B8">
        <w:rPr>
          <w:b/>
          <w:bCs/>
          <w:szCs w:val="22"/>
        </w:rPr>
        <w:br/>
      </w:r>
      <w:r w:rsidRPr="008324B8">
        <w:rPr>
          <w:szCs w:val="22"/>
        </w:rPr>
        <w:t xml:space="preserve">Pupils should understand that families can take many different forms and that all families provide care, support, and security. They should recognise the importance of families in people’s lives, </w:t>
      </w:r>
      <w:r w:rsidRPr="008324B8">
        <w:rPr>
          <w:szCs w:val="22"/>
        </w:rPr>
        <w:lastRenderedPageBreak/>
        <w:t>including the roles and responsibilities within them, and demonstrate respect for differences between families.</w:t>
      </w:r>
    </w:p>
    <w:p w14:paraId="06F665E7" w14:textId="77777777" w:rsidR="008324B8" w:rsidRPr="008324B8" w:rsidRDefault="008324B8" w:rsidP="008324B8">
      <w:pPr>
        <w:rPr>
          <w:b/>
          <w:bCs/>
          <w:szCs w:val="22"/>
        </w:rPr>
      </w:pPr>
      <w:r w:rsidRPr="008324B8">
        <w:rPr>
          <w:b/>
          <w:bCs/>
          <w:szCs w:val="22"/>
        </w:rPr>
        <w:t>Respect and Diversity:</w:t>
      </w:r>
      <w:r w:rsidRPr="008324B8">
        <w:rPr>
          <w:b/>
          <w:bCs/>
          <w:szCs w:val="22"/>
        </w:rPr>
        <w:br/>
      </w:r>
      <w:r w:rsidRPr="008324B8">
        <w:rPr>
          <w:szCs w:val="22"/>
        </w:rPr>
        <w:t>Pupils should understand that families and relationships may vary and that all individuals should be treated with respect and tolerance. They should begin to develop an understanding of British values.</w:t>
      </w:r>
    </w:p>
    <w:p w14:paraId="35B01042" w14:textId="77777777" w:rsidR="008324B8" w:rsidRPr="008324B8" w:rsidRDefault="008324B8" w:rsidP="008324B8">
      <w:pPr>
        <w:rPr>
          <w:b/>
          <w:bCs/>
          <w:szCs w:val="22"/>
        </w:rPr>
      </w:pPr>
      <w:r w:rsidRPr="008324B8">
        <w:rPr>
          <w:b/>
          <w:bCs/>
          <w:szCs w:val="22"/>
        </w:rPr>
        <w:t>Personal Safety and Boundaries:</w:t>
      </w:r>
      <w:r w:rsidRPr="008324B8">
        <w:rPr>
          <w:b/>
          <w:bCs/>
          <w:szCs w:val="22"/>
        </w:rPr>
        <w:br/>
      </w:r>
      <w:r w:rsidRPr="008324B8">
        <w:rPr>
          <w:szCs w:val="22"/>
        </w:rPr>
        <w:t>Pupils should understand the concept of personal boundaries, including the difference between appropriate and inappropriate touch, and the importance of privacy in relation to their bodies. They should know how to respond to situations that make them feel unsafe and how to report concerns appropriately.</w:t>
      </w:r>
    </w:p>
    <w:p w14:paraId="3E6C7670" w14:textId="77777777" w:rsidR="008324B8" w:rsidRPr="008324B8" w:rsidRDefault="008324B8" w:rsidP="008324B8">
      <w:pPr>
        <w:rPr>
          <w:b/>
          <w:bCs/>
          <w:szCs w:val="22"/>
        </w:rPr>
      </w:pPr>
      <w:r w:rsidRPr="008324B8">
        <w:rPr>
          <w:b/>
          <w:bCs/>
          <w:szCs w:val="22"/>
        </w:rPr>
        <w:t>Physical Changes and Puberty:</w:t>
      </w:r>
      <w:r w:rsidRPr="008324B8">
        <w:rPr>
          <w:b/>
          <w:bCs/>
          <w:szCs w:val="22"/>
        </w:rPr>
        <w:br/>
      </w:r>
      <w:r w:rsidRPr="008324B8">
        <w:rPr>
          <w:szCs w:val="22"/>
        </w:rPr>
        <w:t>Pupils should be prepared for the changes that occur during puberty, including both physical and emotional developments, and recognise that these are a normal part of growing up.</w:t>
      </w:r>
    </w:p>
    <w:p w14:paraId="620884F2" w14:textId="77777777" w:rsidR="008324B8" w:rsidRPr="008324B8" w:rsidRDefault="008324B8" w:rsidP="008324B8">
      <w:pPr>
        <w:rPr>
          <w:szCs w:val="22"/>
        </w:rPr>
      </w:pPr>
      <w:r w:rsidRPr="008324B8">
        <w:rPr>
          <w:b/>
          <w:bCs/>
          <w:szCs w:val="22"/>
        </w:rPr>
        <w:t>Emotional Wellbeing:</w:t>
      </w:r>
      <w:r w:rsidRPr="008324B8">
        <w:rPr>
          <w:b/>
          <w:bCs/>
          <w:szCs w:val="22"/>
        </w:rPr>
        <w:br/>
      </w:r>
      <w:r w:rsidRPr="008324B8">
        <w:rPr>
          <w:szCs w:val="22"/>
        </w:rPr>
        <w:t>Pupils should be able to identify and express their emotions, develop strategies to manage their feelings, and understand the importance of maintaining good mental wellbeing.</w:t>
      </w:r>
    </w:p>
    <w:p w14:paraId="7BE12515" w14:textId="77777777" w:rsidR="008324B8" w:rsidRPr="008324B8" w:rsidRDefault="008324B8" w:rsidP="008324B8">
      <w:pPr>
        <w:rPr>
          <w:szCs w:val="22"/>
        </w:rPr>
      </w:pPr>
      <w:r w:rsidRPr="008324B8">
        <w:rPr>
          <w:b/>
          <w:bCs/>
          <w:szCs w:val="22"/>
        </w:rPr>
        <w:t>Online Safety:</w:t>
      </w:r>
      <w:r w:rsidRPr="008324B8">
        <w:rPr>
          <w:b/>
          <w:bCs/>
          <w:szCs w:val="22"/>
        </w:rPr>
        <w:br/>
      </w:r>
      <w:r w:rsidRPr="008324B8">
        <w:rPr>
          <w:szCs w:val="22"/>
        </w:rPr>
        <w:t>Pupils should understand how to stay safe online, including recognising potential risks, protecting personal information, and knowing how to seek help if needed.</w:t>
      </w:r>
    </w:p>
    <w:p w14:paraId="0758896C" w14:textId="77777777" w:rsidR="008324B8" w:rsidRPr="008324B8" w:rsidRDefault="008324B8" w:rsidP="008324B8">
      <w:pPr>
        <w:rPr>
          <w:b/>
          <w:bCs/>
          <w:szCs w:val="22"/>
        </w:rPr>
      </w:pPr>
      <w:r w:rsidRPr="008324B8">
        <w:rPr>
          <w:b/>
          <w:bCs/>
          <w:szCs w:val="22"/>
        </w:rPr>
        <w:t>Health and Hygiene:</w:t>
      </w:r>
      <w:r w:rsidRPr="008324B8">
        <w:rPr>
          <w:b/>
          <w:bCs/>
          <w:szCs w:val="22"/>
        </w:rPr>
        <w:br/>
      </w:r>
      <w:r w:rsidRPr="008324B8">
        <w:rPr>
          <w:szCs w:val="22"/>
        </w:rPr>
        <w:t>Pupils should understand the importance of personal hygiene and how to care for their bodies. They should also have an awareness of healthy lifestyles, including the risks associated with substance use, alcohol, and drugs, as well as the influence of risk-taking behaviours and peer pressure.</w:t>
      </w:r>
    </w:p>
    <w:p w14:paraId="6A9CB233" w14:textId="77777777" w:rsidR="008324B8" w:rsidRPr="008324B8" w:rsidRDefault="008324B8" w:rsidP="008324B8">
      <w:pPr>
        <w:rPr>
          <w:b/>
          <w:bCs/>
          <w:szCs w:val="22"/>
        </w:rPr>
      </w:pPr>
      <w:r w:rsidRPr="008324B8">
        <w:rPr>
          <w:b/>
          <w:bCs/>
          <w:szCs w:val="22"/>
        </w:rPr>
        <w:t>Healthy Lifestyles:</w:t>
      </w:r>
      <w:r w:rsidRPr="008324B8">
        <w:rPr>
          <w:b/>
          <w:bCs/>
          <w:szCs w:val="22"/>
        </w:rPr>
        <w:br/>
      </w:r>
      <w:r w:rsidRPr="008324B8">
        <w:rPr>
          <w:szCs w:val="22"/>
        </w:rPr>
        <w:t xml:space="preserve">Pupils should develop an understanding of how to maintain a healthy lifestyle, including balanced eating habits, the role of bacteria and germs in health, the importance of adequate sleep, managing screen time, and staying safe in the sun and around water. They </w:t>
      </w:r>
      <w:r w:rsidRPr="008324B8">
        <w:rPr>
          <w:b/>
          <w:bCs/>
          <w:szCs w:val="22"/>
        </w:rPr>
        <w:t>should also have a basic understanding of first aid.</w:t>
      </w:r>
    </w:p>
    <w:p w14:paraId="49087241" w14:textId="186D30B0" w:rsidR="008324B8" w:rsidRPr="008324B8" w:rsidRDefault="008324B8" w:rsidP="008324B8">
      <w:pPr>
        <w:rPr>
          <w:b/>
          <w:bCs/>
          <w:szCs w:val="22"/>
        </w:rPr>
      </w:pPr>
    </w:p>
    <w:p w14:paraId="19DD93FD" w14:textId="77777777" w:rsidR="008324B8" w:rsidRPr="008324B8" w:rsidRDefault="008324B8" w:rsidP="00775600">
      <w:pPr>
        <w:rPr>
          <w:szCs w:val="22"/>
        </w:rPr>
      </w:pPr>
    </w:p>
    <w:p w14:paraId="1265CEF7" w14:textId="77777777" w:rsidR="008324B8" w:rsidRPr="008324B8" w:rsidRDefault="008324B8" w:rsidP="00775600">
      <w:pPr>
        <w:rPr>
          <w:szCs w:val="22"/>
        </w:rPr>
      </w:pPr>
    </w:p>
    <w:p w14:paraId="7EA45E24" w14:textId="64830BBA" w:rsidR="00775600" w:rsidRPr="008324B8" w:rsidRDefault="00463465" w:rsidP="00775600">
      <w:pPr>
        <w:rPr>
          <w:szCs w:val="22"/>
        </w:rPr>
      </w:pPr>
      <w:r w:rsidRPr="008324B8">
        <w:rPr>
          <w:szCs w:val="22"/>
        </w:rPr>
        <w:t xml:space="preserve">By the end of </w:t>
      </w:r>
      <w:r w:rsidR="00782290" w:rsidRPr="008324B8">
        <w:rPr>
          <w:szCs w:val="22"/>
        </w:rPr>
        <w:t xml:space="preserve">KS3 and KS4 </w:t>
      </w:r>
    </w:p>
    <w:p w14:paraId="02BC8FC8" w14:textId="77777777" w:rsidR="00775600" w:rsidRPr="008324B8" w:rsidRDefault="00775600" w:rsidP="00775600">
      <w:pPr>
        <w:rPr>
          <w:szCs w:val="22"/>
        </w:rPr>
      </w:pPr>
    </w:p>
    <w:p w14:paraId="16E49325" w14:textId="77777777" w:rsidR="00775600" w:rsidRPr="008324B8" w:rsidRDefault="00775600" w:rsidP="00775600">
      <w:pPr>
        <w:rPr>
          <w:b/>
          <w:szCs w:val="22"/>
        </w:rPr>
      </w:pPr>
      <w:r w:rsidRPr="008324B8">
        <w:rPr>
          <w:b/>
          <w:szCs w:val="22"/>
        </w:rPr>
        <w:t xml:space="preserve">Families </w:t>
      </w:r>
    </w:p>
    <w:p w14:paraId="59EDC1B7" w14:textId="77777777" w:rsidR="00775600" w:rsidRPr="008324B8" w:rsidRDefault="00775600" w:rsidP="00775600">
      <w:pPr>
        <w:rPr>
          <w:szCs w:val="22"/>
        </w:rPr>
      </w:pPr>
      <w:r w:rsidRPr="008324B8">
        <w:rPr>
          <w:b/>
          <w:szCs w:val="22"/>
        </w:rPr>
        <w:t>RE 1</w:t>
      </w:r>
      <w:r w:rsidRPr="008324B8">
        <w:rPr>
          <w:szCs w:val="22"/>
        </w:rPr>
        <w:t xml:space="preserve"> • that there are different types of committed, stable relationships. </w:t>
      </w:r>
    </w:p>
    <w:p w14:paraId="112D8112" w14:textId="5F7558FA" w:rsidR="00775600" w:rsidRPr="008324B8" w:rsidRDefault="00782290" w:rsidP="00775600">
      <w:pPr>
        <w:rPr>
          <w:szCs w:val="22"/>
        </w:rPr>
      </w:pPr>
      <w:r w:rsidRPr="008324B8">
        <w:rPr>
          <w:b/>
          <w:szCs w:val="22"/>
        </w:rPr>
        <w:t xml:space="preserve">RE </w:t>
      </w:r>
      <w:r w:rsidR="00775600" w:rsidRPr="008324B8">
        <w:rPr>
          <w:b/>
          <w:szCs w:val="22"/>
        </w:rPr>
        <w:t>2</w:t>
      </w:r>
      <w:r w:rsidR="00775600" w:rsidRPr="008324B8">
        <w:rPr>
          <w:szCs w:val="22"/>
        </w:rPr>
        <w:t xml:space="preserve"> • how these relationships might contribute to human happiness and their importance for bringing up children. </w:t>
      </w:r>
    </w:p>
    <w:p w14:paraId="19BD3F1F" w14:textId="780F485F" w:rsidR="00775600" w:rsidRPr="008324B8" w:rsidRDefault="00782290" w:rsidP="00775600">
      <w:pPr>
        <w:rPr>
          <w:szCs w:val="22"/>
        </w:rPr>
      </w:pPr>
      <w:r w:rsidRPr="008324B8">
        <w:rPr>
          <w:b/>
          <w:szCs w:val="22"/>
        </w:rPr>
        <w:t xml:space="preserve">RE </w:t>
      </w:r>
      <w:r w:rsidR="00775600" w:rsidRPr="008324B8">
        <w:rPr>
          <w:b/>
          <w:szCs w:val="22"/>
        </w:rPr>
        <w:t xml:space="preserve">3 </w:t>
      </w:r>
      <w:r w:rsidR="00775600" w:rsidRPr="008324B8">
        <w:rPr>
          <w:szCs w:val="22"/>
        </w:rPr>
        <w:t xml:space="preserve">• what marriage is, including their legal status e.g. that marriage carries legal rights and protections not available to couples who are cohabiting or who have married, for example, in an unregistered religious ceremony. </w:t>
      </w:r>
    </w:p>
    <w:p w14:paraId="0C2B48DA" w14:textId="383BB771" w:rsidR="00775600" w:rsidRPr="008324B8" w:rsidRDefault="00782290" w:rsidP="00775600">
      <w:pPr>
        <w:rPr>
          <w:szCs w:val="22"/>
        </w:rPr>
      </w:pPr>
      <w:r w:rsidRPr="008324B8">
        <w:rPr>
          <w:b/>
          <w:szCs w:val="22"/>
        </w:rPr>
        <w:t xml:space="preserve">RE </w:t>
      </w:r>
      <w:r w:rsidR="00775600" w:rsidRPr="008324B8">
        <w:rPr>
          <w:b/>
          <w:szCs w:val="22"/>
        </w:rPr>
        <w:t xml:space="preserve">4 </w:t>
      </w:r>
      <w:r w:rsidR="00775600" w:rsidRPr="008324B8">
        <w:rPr>
          <w:szCs w:val="22"/>
        </w:rPr>
        <w:t xml:space="preserve">• why marriage is an important relationship choice for many couples and why it must be freely entered into. </w:t>
      </w:r>
    </w:p>
    <w:p w14:paraId="73969CB2" w14:textId="1915555D" w:rsidR="00775600" w:rsidRPr="008324B8" w:rsidRDefault="00782290" w:rsidP="00775600">
      <w:pPr>
        <w:rPr>
          <w:szCs w:val="22"/>
        </w:rPr>
      </w:pPr>
      <w:r w:rsidRPr="008324B8">
        <w:rPr>
          <w:b/>
          <w:szCs w:val="22"/>
        </w:rPr>
        <w:t xml:space="preserve">RE </w:t>
      </w:r>
      <w:r w:rsidR="00775600" w:rsidRPr="008324B8">
        <w:rPr>
          <w:b/>
          <w:szCs w:val="22"/>
        </w:rPr>
        <w:t xml:space="preserve">5 </w:t>
      </w:r>
      <w:r w:rsidR="00775600" w:rsidRPr="008324B8">
        <w:rPr>
          <w:szCs w:val="22"/>
        </w:rPr>
        <w:t xml:space="preserve">• the characteristics and legal status of other types of long-term relationships. </w:t>
      </w:r>
    </w:p>
    <w:p w14:paraId="74066022" w14:textId="5D4F9FDE" w:rsidR="00775600" w:rsidRPr="008324B8" w:rsidRDefault="00782290" w:rsidP="00775600">
      <w:pPr>
        <w:rPr>
          <w:szCs w:val="22"/>
        </w:rPr>
      </w:pPr>
      <w:r w:rsidRPr="008324B8">
        <w:rPr>
          <w:b/>
          <w:szCs w:val="22"/>
        </w:rPr>
        <w:t xml:space="preserve">RE </w:t>
      </w:r>
      <w:r w:rsidR="00775600" w:rsidRPr="008324B8">
        <w:rPr>
          <w:b/>
          <w:szCs w:val="22"/>
        </w:rPr>
        <w:t xml:space="preserve">6 </w:t>
      </w:r>
      <w:r w:rsidR="00775600" w:rsidRPr="008324B8">
        <w:rPr>
          <w:szCs w:val="22"/>
        </w:rPr>
        <w:t xml:space="preserve">• the roles and responsibilities of parents with respect to raising of children, including the characteristics of successful parenting. </w:t>
      </w:r>
    </w:p>
    <w:p w14:paraId="33A2E1C7" w14:textId="53943CDC" w:rsidR="00775600" w:rsidRPr="008324B8" w:rsidRDefault="00782290" w:rsidP="00775600">
      <w:pPr>
        <w:rPr>
          <w:szCs w:val="22"/>
        </w:rPr>
      </w:pPr>
      <w:r w:rsidRPr="008324B8">
        <w:rPr>
          <w:b/>
          <w:szCs w:val="22"/>
        </w:rPr>
        <w:t xml:space="preserve">RE </w:t>
      </w:r>
      <w:r w:rsidR="00775600" w:rsidRPr="008324B8">
        <w:rPr>
          <w:b/>
          <w:szCs w:val="22"/>
        </w:rPr>
        <w:t xml:space="preserve">7 </w:t>
      </w:r>
      <w:r w:rsidR="00775600" w:rsidRPr="008324B8">
        <w:rPr>
          <w:szCs w:val="22"/>
        </w:rPr>
        <w:t xml:space="preserve">• how to: determine whether other children, adults or sources of information are trustworthy: judge when a family, friend, intimate or other relationship is unsafe (and to recognise this in others’ relationships); and, how to seek help or advice, including reporting concerns about others, if needed. </w:t>
      </w:r>
    </w:p>
    <w:p w14:paraId="0ABC58A7" w14:textId="77777777" w:rsidR="00FE2D9D" w:rsidRPr="008324B8" w:rsidRDefault="00FE2D9D" w:rsidP="00775600">
      <w:pPr>
        <w:rPr>
          <w:szCs w:val="22"/>
        </w:rPr>
      </w:pPr>
    </w:p>
    <w:p w14:paraId="76A1AB79" w14:textId="77777777" w:rsidR="00775600" w:rsidRPr="008324B8" w:rsidRDefault="00775600" w:rsidP="00775600">
      <w:pPr>
        <w:rPr>
          <w:b/>
          <w:szCs w:val="22"/>
        </w:rPr>
      </w:pPr>
      <w:r w:rsidRPr="008324B8">
        <w:rPr>
          <w:b/>
          <w:szCs w:val="22"/>
        </w:rPr>
        <w:lastRenderedPageBreak/>
        <w:t xml:space="preserve">Respectful relationships, including friendships </w:t>
      </w:r>
    </w:p>
    <w:p w14:paraId="333C32A0" w14:textId="77777777" w:rsidR="00775600" w:rsidRPr="008324B8" w:rsidRDefault="00775600" w:rsidP="00775600">
      <w:pPr>
        <w:rPr>
          <w:szCs w:val="22"/>
        </w:rPr>
      </w:pPr>
      <w:r w:rsidRPr="008324B8">
        <w:rPr>
          <w:b/>
          <w:szCs w:val="22"/>
        </w:rPr>
        <w:t xml:space="preserve">RE 8 </w:t>
      </w:r>
      <w:r w:rsidRPr="008324B8">
        <w:rPr>
          <w:szCs w:val="22"/>
        </w:rPr>
        <w:t xml:space="preserve">• the characteristics of positive and healthy friendships (in all contexts, including online) including: trust, respect, honesty, kindness, generosity, boundaries, privacy, consent and the management of conflict, reconciliation and ending relationships. This includes different (non-sexual) types of relationship. </w:t>
      </w:r>
    </w:p>
    <w:p w14:paraId="276EECBB" w14:textId="77C7B812" w:rsidR="00775600" w:rsidRPr="008324B8" w:rsidRDefault="00782290" w:rsidP="00775600">
      <w:pPr>
        <w:rPr>
          <w:szCs w:val="22"/>
        </w:rPr>
      </w:pPr>
      <w:r w:rsidRPr="008324B8">
        <w:rPr>
          <w:b/>
          <w:szCs w:val="22"/>
        </w:rPr>
        <w:t xml:space="preserve">RE </w:t>
      </w:r>
      <w:r w:rsidR="00775600" w:rsidRPr="008324B8">
        <w:rPr>
          <w:b/>
          <w:szCs w:val="22"/>
        </w:rPr>
        <w:t xml:space="preserve">9 </w:t>
      </w:r>
      <w:r w:rsidR="00775600" w:rsidRPr="008324B8">
        <w:rPr>
          <w:szCs w:val="22"/>
        </w:rPr>
        <w:t xml:space="preserve">• practical steps they can take in a range of different contexts to improve or support respectful relationships. </w:t>
      </w:r>
    </w:p>
    <w:p w14:paraId="657C9C25" w14:textId="4E2E1338" w:rsidR="00775600" w:rsidRPr="008324B8" w:rsidRDefault="00782290" w:rsidP="00775600">
      <w:pPr>
        <w:rPr>
          <w:szCs w:val="22"/>
        </w:rPr>
      </w:pPr>
      <w:r w:rsidRPr="008324B8">
        <w:rPr>
          <w:b/>
          <w:szCs w:val="22"/>
        </w:rPr>
        <w:t xml:space="preserve">RE </w:t>
      </w:r>
      <w:r w:rsidR="00775600" w:rsidRPr="008324B8">
        <w:rPr>
          <w:b/>
          <w:szCs w:val="22"/>
        </w:rPr>
        <w:t xml:space="preserve">10 </w:t>
      </w:r>
      <w:r w:rsidR="00775600" w:rsidRPr="008324B8">
        <w:rPr>
          <w:szCs w:val="22"/>
        </w:rPr>
        <w:t xml:space="preserve">• how stereotypes, in particular stereotypes based on sex, gender, race, religion, sexual orientation or disability, can cause damage (e.g. how they might normalise non-consensual behaviour or encourage prejudice). </w:t>
      </w:r>
    </w:p>
    <w:p w14:paraId="787F2BF4" w14:textId="507EABE2" w:rsidR="00775600" w:rsidRPr="008324B8" w:rsidRDefault="00782290" w:rsidP="00775600">
      <w:pPr>
        <w:rPr>
          <w:szCs w:val="22"/>
        </w:rPr>
      </w:pPr>
      <w:r w:rsidRPr="008324B8">
        <w:rPr>
          <w:b/>
          <w:szCs w:val="22"/>
        </w:rPr>
        <w:t xml:space="preserve">RE </w:t>
      </w:r>
      <w:r w:rsidR="00775600" w:rsidRPr="008324B8">
        <w:rPr>
          <w:b/>
          <w:szCs w:val="22"/>
        </w:rPr>
        <w:t xml:space="preserve">11 </w:t>
      </w:r>
      <w:r w:rsidR="00775600" w:rsidRPr="008324B8">
        <w:rPr>
          <w:szCs w:val="22"/>
        </w:rPr>
        <w:t xml:space="preserve">• that in school and in wider society they can expect to be treated with respect by others, and that in turn they should show due respect to others, including people in positions of authority and due tolerance of other people’s beliefs. </w:t>
      </w:r>
    </w:p>
    <w:p w14:paraId="41C61ACA" w14:textId="5967EA83" w:rsidR="00775600" w:rsidRPr="008324B8" w:rsidRDefault="00782290" w:rsidP="00775600">
      <w:pPr>
        <w:rPr>
          <w:szCs w:val="22"/>
        </w:rPr>
      </w:pPr>
      <w:r w:rsidRPr="008324B8">
        <w:rPr>
          <w:b/>
          <w:szCs w:val="22"/>
        </w:rPr>
        <w:t xml:space="preserve">RE </w:t>
      </w:r>
      <w:r w:rsidR="00775600" w:rsidRPr="008324B8">
        <w:rPr>
          <w:b/>
          <w:szCs w:val="22"/>
        </w:rPr>
        <w:t xml:space="preserve">12 </w:t>
      </w:r>
      <w:r w:rsidR="00775600" w:rsidRPr="008324B8">
        <w:rPr>
          <w:szCs w:val="22"/>
        </w:rPr>
        <w:t xml:space="preserve">• about different types of bullying (including cyberbullying), the impact of bullying, responsibilities of bystanders to report bullying and how and where to get help. </w:t>
      </w:r>
    </w:p>
    <w:p w14:paraId="67FE87A1" w14:textId="4A5C216C" w:rsidR="00775600" w:rsidRPr="008324B8" w:rsidRDefault="00782290" w:rsidP="00775600">
      <w:pPr>
        <w:rPr>
          <w:szCs w:val="22"/>
        </w:rPr>
      </w:pPr>
      <w:r w:rsidRPr="008324B8">
        <w:rPr>
          <w:b/>
          <w:szCs w:val="22"/>
        </w:rPr>
        <w:t>RE</w:t>
      </w:r>
      <w:r w:rsidR="00775600" w:rsidRPr="008324B8">
        <w:rPr>
          <w:b/>
          <w:szCs w:val="22"/>
        </w:rPr>
        <w:t xml:space="preserve">13 </w:t>
      </w:r>
      <w:r w:rsidR="00775600" w:rsidRPr="008324B8">
        <w:rPr>
          <w:szCs w:val="22"/>
        </w:rPr>
        <w:t xml:space="preserve">• that some types of behaviour within relationships are criminal, including violent behaviour and coercive control. </w:t>
      </w:r>
    </w:p>
    <w:p w14:paraId="2AA619EF" w14:textId="2FCA6851" w:rsidR="00775600" w:rsidRPr="008324B8" w:rsidRDefault="00782290" w:rsidP="00775600">
      <w:pPr>
        <w:rPr>
          <w:szCs w:val="22"/>
        </w:rPr>
      </w:pPr>
      <w:r w:rsidRPr="008324B8">
        <w:rPr>
          <w:b/>
          <w:szCs w:val="22"/>
        </w:rPr>
        <w:t xml:space="preserve">RE </w:t>
      </w:r>
      <w:r w:rsidR="00775600" w:rsidRPr="008324B8">
        <w:rPr>
          <w:b/>
          <w:szCs w:val="22"/>
        </w:rPr>
        <w:t>14</w:t>
      </w:r>
      <w:r w:rsidR="00775600" w:rsidRPr="008324B8">
        <w:rPr>
          <w:szCs w:val="22"/>
        </w:rPr>
        <w:t xml:space="preserve"> • what constitutes sexual harassment and sexual violence and why these are always unacceptable. </w:t>
      </w:r>
    </w:p>
    <w:p w14:paraId="413DB5A0" w14:textId="77777777" w:rsidR="00775600" w:rsidRPr="008324B8" w:rsidRDefault="00775600" w:rsidP="00775600">
      <w:pPr>
        <w:rPr>
          <w:szCs w:val="22"/>
        </w:rPr>
      </w:pPr>
      <w:r w:rsidRPr="008324B8">
        <w:rPr>
          <w:b/>
          <w:szCs w:val="22"/>
        </w:rPr>
        <w:t xml:space="preserve">15 </w:t>
      </w:r>
      <w:r w:rsidRPr="008324B8">
        <w:rPr>
          <w:szCs w:val="22"/>
        </w:rPr>
        <w:t xml:space="preserve">• the legal rights and responsibilities regarding equality (particularly with reference to the protected characteristics as defined in the Equality Act 2010) and that everyone is unique and equal. </w:t>
      </w:r>
    </w:p>
    <w:p w14:paraId="776D7FC2" w14:textId="77777777" w:rsidR="00FE2D9D" w:rsidRPr="008324B8" w:rsidRDefault="00FE2D9D" w:rsidP="00775600">
      <w:pPr>
        <w:rPr>
          <w:szCs w:val="22"/>
        </w:rPr>
      </w:pPr>
    </w:p>
    <w:p w14:paraId="3ECB1E00" w14:textId="77777777" w:rsidR="00775600" w:rsidRPr="008324B8" w:rsidRDefault="00775600" w:rsidP="00775600">
      <w:pPr>
        <w:rPr>
          <w:b/>
          <w:szCs w:val="22"/>
        </w:rPr>
      </w:pPr>
      <w:r w:rsidRPr="008324B8">
        <w:rPr>
          <w:b/>
          <w:szCs w:val="22"/>
        </w:rPr>
        <w:t xml:space="preserve">Online and media </w:t>
      </w:r>
    </w:p>
    <w:p w14:paraId="114ACED4" w14:textId="77777777" w:rsidR="00775600" w:rsidRPr="008324B8" w:rsidRDefault="00775600" w:rsidP="00775600">
      <w:pPr>
        <w:rPr>
          <w:szCs w:val="22"/>
        </w:rPr>
      </w:pPr>
      <w:r w:rsidRPr="008324B8">
        <w:rPr>
          <w:b/>
          <w:szCs w:val="22"/>
        </w:rPr>
        <w:t xml:space="preserve">RE 16 </w:t>
      </w:r>
      <w:r w:rsidRPr="008324B8">
        <w:rPr>
          <w:szCs w:val="22"/>
        </w:rPr>
        <w:t xml:space="preserve">• their rights, responsibilities and opportunities online, including that the same expectations of behaviour apply in all contexts, including online. </w:t>
      </w:r>
    </w:p>
    <w:p w14:paraId="7DED52E9" w14:textId="3968771A" w:rsidR="00775600" w:rsidRPr="008324B8" w:rsidRDefault="00782290" w:rsidP="00775600">
      <w:pPr>
        <w:rPr>
          <w:szCs w:val="22"/>
        </w:rPr>
      </w:pPr>
      <w:r w:rsidRPr="008324B8">
        <w:rPr>
          <w:b/>
          <w:szCs w:val="22"/>
        </w:rPr>
        <w:t xml:space="preserve">RE </w:t>
      </w:r>
      <w:r w:rsidR="00775600" w:rsidRPr="008324B8">
        <w:rPr>
          <w:b/>
          <w:szCs w:val="22"/>
        </w:rPr>
        <w:t xml:space="preserve">17 </w:t>
      </w:r>
      <w:r w:rsidR="00775600" w:rsidRPr="008324B8">
        <w:rPr>
          <w:szCs w:val="22"/>
        </w:rPr>
        <w:t xml:space="preserve">• about online risks, including that any material someone provides to another has the potential to be shared online and the difficulty of removing potentially compromising material placed online. </w:t>
      </w:r>
    </w:p>
    <w:p w14:paraId="1492A1D1" w14:textId="745487C9" w:rsidR="00775600" w:rsidRPr="008324B8" w:rsidRDefault="00782290" w:rsidP="00775600">
      <w:pPr>
        <w:rPr>
          <w:szCs w:val="22"/>
        </w:rPr>
      </w:pPr>
      <w:r w:rsidRPr="008324B8">
        <w:rPr>
          <w:b/>
          <w:szCs w:val="22"/>
        </w:rPr>
        <w:t xml:space="preserve">RE </w:t>
      </w:r>
      <w:r w:rsidR="00775600" w:rsidRPr="008324B8">
        <w:rPr>
          <w:b/>
          <w:szCs w:val="22"/>
        </w:rPr>
        <w:t xml:space="preserve">18 </w:t>
      </w:r>
      <w:r w:rsidR="00775600" w:rsidRPr="008324B8">
        <w:rPr>
          <w:szCs w:val="22"/>
        </w:rPr>
        <w:t xml:space="preserve">• not to provide material to others that they would not want shared further and not to share personal material which is sent to them. </w:t>
      </w:r>
    </w:p>
    <w:p w14:paraId="58569B6D" w14:textId="66388048" w:rsidR="00775600" w:rsidRPr="008324B8" w:rsidRDefault="00782290" w:rsidP="00775600">
      <w:pPr>
        <w:rPr>
          <w:szCs w:val="22"/>
        </w:rPr>
      </w:pPr>
      <w:r w:rsidRPr="008324B8">
        <w:rPr>
          <w:b/>
          <w:szCs w:val="22"/>
        </w:rPr>
        <w:t xml:space="preserve">RE </w:t>
      </w:r>
      <w:r w:rsidR="00775600" w:rsidRPr="008324B8">
        <w:rPr>
          <w:b/>
          <w:szCs w:val="22"/>
        </w:rPr>
        <w:t xml:space="preserve">19 </w:t>
      </w:r>
      <w:r w:rsidR="00775600" w:rsidRPr="008324B8">
        <w:rPr>
          <w:szCs w:val="22"/>
        </w:rPr>
        <w:t xml:space="preserve">• what to do and where to get support to report material or manage issues online. </w:t>
      </w:r>
    </w:p>
    <w:p w14:paraId="0D958FE6" w14:textId="147AA5B0" w:rsidR="00775600" w:rsidRPr="008324B8" w:rsidRDefault="00782290" w:rsidP="00775600">
      <w:pPr>
        <w:rPr>
          <w:szCs w:val="22"/>
        </w:rPr>
      </w:pPr>
      <w:r w:rsidRPr="008324B8">
        <w:rPr>
          <w:b/>
          <w:szCs w:val="22"/>
        </w:rPr>
        <w:t xml:space="preserve">RE </w:t>
      </w:r>
      <w:r w:rsidR="00775600" w:rsidRPr="008324B8">
        <w:rPr>
          <w:b/>
          <w:szCs w:val="22"/>
        </w:rPr>
        <w:t xml:space="preserve">20 </w:t>
      </w:r>
      <w:r w:rsidR="00775600" w:rsidRPr="008324B8">
        <w:rPr>
          <w:szCs w:val="22"/>
        </w:rPr>
        <w:t xml:space="preserve">• the impact of viewing harmful content. </w:t>
      </w:r>
    </w:p>
    <w:p w14:paraId="3DBE223A" w14:textId="29256FED" w:rsidR="00775600" w:rsidRPr="008324B8" w:rsidRDefault="00782290" w:rsidP="00775600">
      <w:pPr>
        <w:rPr>
          <w:szCs w:val="22"/>
        </w:rPr>
      </w:pPr>
      <w:r w:rsidRPr="008324B8">
        <w:rPr>
          <w:b/>
          <w:szCs w:val="22"/>
        </w:rPr>
        <w:t xml:space="preserve">RE </w:t>
      </w:r>
      <w:r w:rsidR="00775600" w:rsidRPr="008324B8">
        <w:rPr>
          <w:b/>
          <w:szCs w:val="22"/>
        </w:rPr>
        <w:t xml:space="preserve">21 </w:t>
      </w:r>
      <w:r w:rsidR="00775600" w:rsidRPr="008324B8">
        <w:rPr>
          <w:szCs w:val="22"/>
        </w:rPr>
        <w:t xml:space="preserve">• that specifically sexually explicit material e.g. pornography presents a distorted picture of sexual behaviours, can damage the way people see themselves in relation to others and negatively affect how they behave towards sexual partners. </w:t>
      </w:r>
    </w:p>
    <w:p w14:paraId="4233E356" w14:textId="3C210551" w:rsidR="00775600" w:rsidRPr="008324B8" w:rsidRDefault="00782290" w:rsidP="00775600">
      <w:pPr>
        <w:rPr>
          <w:szCs w:val="22"/>
        </w:rPr>
      </w:pPr>
      <w:r w:rsidRPr="008324B8">
        <w:rPr>
          <w:b/>
          <w:szCs w:val="22"/>
        </w:rPr>
        <w:t xml:space="preserve">RE </w:t>
      </w:r>
      <w:r w:rsidR="00775600" w:rsidRPr="008324B8">
        <w:rPr>
          <w:b/>
          <w:szCs w:val="22"/>
        </w:rPr>
        <w:t xml:space="preserve">22 </w:t>
      </w:r>
      <w:r w:rsidR="00775600" w:rsidRPr="008324B8">
        <w:rPr>
          <w:szCs w:val="22"/>
        </w:rPr>
        <w:t xml:space="preserve">• that sharing and viewing indecent images of children (including those created by children) is a criminal offence which carries severe penalties including jail. </w:t>
      </w:r>
    </w:p>
    <w:p w14:paraId="5BA53308" w14:textId="7CDBBB49" w:rsidR="00775600" w:rsidRPr="008324B8" w:rsidRDefault="00782290" w:rsidP="00775600">
      <w:pPr>
        <w:rPr>
          <w:szCs w:val="22"/>
        </w:rPr>
      </w:pPr>
      <w:r w:rsidRPr="008324B8">
        <w:rPr>
          <w:b/>
          <w:szCs w:val="22"/>
        </w:rPr>
        <w:t xml:space="preserve">RE </w:t>
      </w:r>
      <w:r w:rsidR="00775600" w:rsidRPr="008324B8">
        <w:rPr>
          <w:b/>
          <w:szCs w:val="22"/>
        </w:rPr>
        <w:t xml:space="preserve">23 </w:t>
      </w:r>
      <w:r w:rsidR="00775600" w:rsidRPr="008324B8">
        <w:rPr>
          <w:szCs w:val="22"/>
        </w:rPr>
        <w:t xml:space="preserve">• how information and data is generated, collected, shared and used online. </w:t>
      </w:r>
    </w:p>
    <w:p w14:paraId="6BA39D1C" w14:textId="77777777" w:rsidR="00FE2D9D" w:rsidRPr="008324B8" w:rsidRDefault="00FE2D9D" w:rsidP="00775600">
      <w:pPr>
        <w:rPr>
          <w:szCs w:val="22"/>
        </w:rPr>
      </w:pPr>
    </w:p>
    <w:p w14:paraId="7ECF27E4" w14:textId="77777777" w:rsidR="00775600" w:rsidRPr="008324B8" w:rsidRDefault="00775600" w:rsidP="00775600">
      <w:pPr>
        <w:rPr>
          <w:b/>
          <w:szCs w:val="22"/>
        </w:rPr>
      </w:pPr>
      <w:r w:rsidRPr="008324B8">
        <w:rPr>
          <w:b/>
          <w:szCs w:val="22"/>
        </w:rPr>
        <w:t xml:space="preserve">Being safe </w:t>
      </w:r>
    </w:p>
    <w:p w14:paraId="6C3A453E" w14:textId="77777777" w:rsidR="00775600" w:rsidRPr="008324B8" w:rsidRDefault="00775600" w:rsidP="00775600">
      <w:pPr>
        <w:rPr>
          <w:szCs w:val="22"/>
        </w:rPr>
      </w:pPr>
      <w:r w:rsidRPr="008324B8">
        <w:rPr>
          <w:b/>
          <w:szCs w:val="22"/>
        </w:rPr>
        <w:t xml:space="preserve">RE 24 </w:t>
      </w:r>
      <w:r w:rsidRPr="008324B8">
        <w:rPr>
          <w:szCs w:val="22"/>
        </w:rPr>
        <w:t xml:space="preserve">• the concepts of, and laws relating to, sexual consent, sexual exploitation, abuse, grooming, coercion, harassment, rape, domestic abuse, forced marriage, honour-based violence and FGM, and how these can affect current and future relationships. </w:t>
      </w:r>
    </w:p>
    <w:p w14:paraId="127F5FA0" w14:textId="3AC5AA00" w:rsidR="00775600" w:rsidRPr="008324B8" w:rsidRDefault="00782290" w:rsidP="00775600">
      <w:pPr>
        <w:rPr>
          <w:szCs w:val="22"/>
        </w:rPr>
      </w:pPr>
      <w:r w:rsidRPr="008324B8">
        <w:rPr>
          <w:b/>
          <w:szCs w:val="22"/>
        </w:rPr>
        <w:t xml:space="preserve">RE </w:t>
      </w:r>
      <w:r w:rsidR="00775600" w:rsidRPr="008324B8">
        <w:rPr>
          <w:b/>
          <w:szCs w:val="22"/>
        </w:rPr>
        <w:t xml:space="preserve">25 </w:t>
      </w:r>
      <w:r w:rsidR="00775600" w:rsidRPr="008324B8">
        <w:rPr>
          <w:szCs w:val="22"/>
        </w:rPr>
        <w:t xml:space="preserve">• how people can actively communicate and recognise consent from others, including sexual consent, and how and when consent can be withdrawn (in all contexts, including online). </w:t>
      </w:r>
    </w:p>
    <w:p w14:paraId="3B843998" w14:textId="77777777" w:rsidR="00FE2D9D" w:rsidRPr="008324B8" w:rsidRDefault="00FE2D9D" w:rsidP="00775600">
      <w:pPr>
        <w:rPr>
          <w:szCs w:val="22"/>
        </w:rPr>
      </w:pPr>
    </w:p>
    <w:p w14:paraId="5AA24619" w14:textId="77777777" w:rsidR="00775600" w:rsidRPr="008324B8" w:rsidRDefault="00775600" w:rsidP="00775600">
      <w:pPr>
        <w:rPr>
          <w:b/>
          <w:szCs w:val="22"/>
        </w:rPr>
      </w:pPr>
      <w:r w:rsidRPr="008324B8">
        <w:rPr>
          <w:b/>
          <w:szCs w:val="22"/>
        </w:rPr>
        <w:t xml:space="preserve">Intimate and sexual relationships, including sexual health </w:t>
      </w:r>
    </w:p>
    <w:p w14:paraId="1E680AAB" w14:textId="77777777" w:rsidR="00775600" w:rsidRPr="008324B8" w:rsidRDefault="00775600" w:rsidP="00775600">
      <w:pPr>
        <w:rPr>
          <w:szCs w:val="22"/>
        </w:rPr>
      </w:pPr>
      <w:r w:rsidRPr="008324B8">
        <w:rPr>
          <w:b/>
          <w:szCs w:val="22"/>
        </w:rPr>
        <w:t xml:space="preserve">RE 26 </w:t>
      </w:r>
      <w:r w:rsidRPr="008324B8">
        <w:rPr>
          <w:szCs w:val="22"/>
        </w:rPr>
        <w:t xml:space="preserve">• how to recognise the characteristics and positive aspects of healthy one-to-one intimate relationships, which include mutual respect, consent, loyalty, trust, shared interests and outlook, sex and friendship. </w:t>
      </w:r>
    </w:p>
    <w:p w14:paraId="186E16F1" w14:textId="0511C6A6" w:rsidR="00775600" w:rsidRPr="008324B8" w:rsidRDefault="00782290" w:rsidP="00775600">
      <w:pPr>
        <w:rPr>
          <w:szCs w:val="22"/>
        </w:rPr>
      </w:pPr>
      <w:r w:rsidRPr="008324B8">
        <w:rPr>
          <w:b/>
          <w:szCs w:val="22"/>
        </w:rPr>
        <w:lastRenderedPageBreak/>
        <w:t xml:space="preserve">RE </w:t>
      </w:r>
      <w:r w:rsidR="00775600" w:rsidRPr="008324B8">
        <w:rPr>
          <w:b/>
          <w:szCs w:val="22"/>
        </w:rPr>
        <w:t xml:space="preserve">27 </w:t>
      </w:r>
      <w:r w:rsidR="00775600" w:rsidRPr="008324B8">
        <w:rPr>
          <w:szCs w:val="22"/>
        </w:rPr>
        <w:t xml:space="preserve">• that all aspects of health can be affected by choices they make in sex and relationships, positively or negatively, e.g. physical, emotional, mental, sexual and reproductive health and wellbeing. </w:t>
      </w:r>
    </w:p>
    <w:p w14:paraId="5272E6B4" w14:textId="44E83CB2" w:rsidR="00775600" w:rsidRPr="008324B8" w:rsidRDefault="00782290" w:rsidP="00775600">
      <w:pPr>
        <w:rPr>
          <w:szCs w:val="22"/>
        </w:rPr>
      </w:pPr>
      <w:r w:rsidRPr="008324B8">
        <w:rPr>
          <w:b/>
          <w:szCs w:val="22"/>
        </w:rPr>
        <w:t xml:space="preserve">RE </w:t>
      </w:r>
      <w:r w:rsidR="00775600" w:rsidRPr="008324B8">
        <w:rPr>
          <w:b/>
          <w:szCs w:val="22"/>
        </w:rPr>
        <w:t xml:space="preserve">28 </w:t>
      </w:r>
      <w:r w:rsidR="00775600" w:rsidRPr="008324B8">
        <w:rPr>
          <w:szCs w:val="22"/>
        </w:rPr>
        <w:t xml:space="preserve">• the facts about reproductive health, including fertility, and the potential impact of lifestyle on fertility for men and women and menopause. </w:t>
      </w:r>
    </w:p>
    <w:p w14:paraId="1D09685A" w14:textId="6EEBAD18" w:rsidR="00775600" w:rsidRPr="008324B8" w:rsidRDefault="00782290" w:rsidP="00775600">
      <w:pPr>
        <w:rPr>
          <w:szCs w:val="22"/>
        </w:rPr>
      </w:pPr>
      <w:r w:rsidRPr="008324B8">
        <w:rPr>
          <w:b/>
          <w:szCs w:val="22"/>
        </w:rPr>
        <w:t xml:space="preserve">RE </w:t>
      </w:r>
      <w:r w:rsidR="00775600" w:rsidRPr="008324B8">
        <w:rPr>
          <w:b/>
          <w:szCs w:val="22"/>
        </w:rPr>
        <w:t xml:space="preserve">29 </w:t>
      </w:r>
      <w:r w:rsidR="00775600" w:rsidRPr="008324B8">
        <w:rPr>
          <w:szCs w:val="22"/>
        </w:rPr>
        <w:t xml:space="preserve">• that there are a range of strategies for identifying and managing sexual pressure, including understanding peer pressure, resisting pressure and not pressurising others. </w:t>
      </w:r>
    </w:p>
    <w:p w14:paraId="0CF4F9D3" w14:textId="1D74A9CD" w:rsidR="00775600" w:rsidRPr="008324B8" w:rsidRDefault="00782290" w:rsidP="00775600">
      <w:pPr>
        <w:rPr>
          <w:szCs w:val="22"/>
        </w:rPr>
      </w:pPr>
      <w:r w:rsidRPr="008324B8">
        <w:rPr>
          <w:b/>
          <w:szCs w:val="22"/>
        </w:rPr>
        <w:t xml:space="preserve">RE </w:t>
      </w:r>
      <w:r w:rsidR="00775600" w:rsidRPr="008324B8">
        <w:rPr>
          <w:b/>
          <w:szCs w:val="22"/>
        </w:rPr>
        <w:t xml:space="preserve">30 </w:t>
      </w:r>
      <w:r w:rsidR="00775600" w:rsidRPr="008324B8">
        <w:rPr>
          <w:szCs w:val="22"/>
        </w:rPr>
        <w:t xml:space="preserve">• that they have a choice to delay sex or to enjoy intimacy without sex. </w:t>
      </w:r>
    </w:p>
    <w:p w14:paraId="2D20BED0" w14:textId="6D312ED4" w:rsidR="00775600" w:rsidRPr="008324B8" w:rsidRDefault="00782290" w:rsidP="00775600">
      <w:pPr>
        <w:rPr>
          <w:szCs w:val="22"/>
        </w:rPr>
      </w:pPr>
      <w:r w:rsidRPr="008324B8">
        <w:rPr>
          <w:b/>
          <w:szCs w:val="22"/>
        </w:rPr>
        <w:t xml:space="preserve">RE </w:t>
      </w:r>
      <w:r w:rsidR="00775600" w:rsidRPr="008324B8">
        <w:rPr>
          <w:b/>
          <w:szCs w:val="22"/>
        </w:rPr>
        <w:t xml:space="preserve">31 </w:t>
      </w:r>
      <w:r w:rsidR="00775600" w:rsidRPr="008324B8">
        <w:rPr>
          <w:szCs w:val="22"/>
        </w:rPr>
        <w:t>• the facts about the full range of contraceptive choices, efficacy and options available.</w:t>
      </w:r>
    </w:p>
    <w:p w14:paraId="5C44FD04" w14:textId="17CE9351" w:rsidR="00775600" w:rsidRPr="008324B8" w:rsidRDefault="00782290" w:rsidP="00775600">
      <w:pPr>
        <w:rPr>
          <w:szCs w:val="22"/>
        </w:rPr>
      </w:pPr>
      <w:r w:rsidRPr="008324B8">
        <w:rPr>
          <w:b/>
          <w:szCs w:val="22"/>
        </w:rPr>
        <w:t xml:space="preserve">RE </w:t>
      </w:r>
      <w:r w:rsidR="00775600" w:rsidRPr="008324B8">
        <w:rPr>
          <w:b/>
          <w:szCs w:val="22"/>
        </w:rPr>
        <w:t xml:space="preserve">32 </w:t>
      </w:r>
      <w:r w:rsidR="00775600" w:rsidRPr="008324B8">
        <w:rPr>
          <w:szCs w:val="22"/>
        </w:rPr>
        <w:t xml:space="preserve">• the facts around pregnancy including miscarriage. </w:t>
      </w:r>
    </w:p>
    <w:p w14:paraId="5DAB58EB" w14:textId="6E2267D8" w:rsidR="00775600" w:rsidRPr="008324B8" w:rsidRDefault="00782290" w:rsidP="00775600">
      <w:pPr>
        <w:rPr>
          <w:szCs w:val="22"/>
        </w:rPr>
      </w:pPr>
      <w:r w:rsidRPr="008324B8">
        <w:rPr>
          <w:b/>
          <w:szCs w:val="22"/>
        </w:rPr>
        <w:t xml:space="preserve">RE </w:t>
      </w:r>
      <w:r w:rsidR="00775600" w:rsidRPr="008324B8">
        <w:rPr>
          <w:b/>
          <w:szCs w:val="22"/>
        </w:rPr>
        <w:t xml:space="preserve">33 </w:t>
      </w:r>
      <w:r w:rsidR="00775600" w:rsidRPr="008324B8">
        <w:rPr>
          <w:szCs w:val="22"/>
        </w:rPr>
        <w:t xml:space="preserve">• that there are choices in relation to pregnancy (with medically and legally accurate, impartial information on all options, including keeping the baby, adoption, abortion and where to get further help). </w:t>
      </w:r>
    </w:p>
    <w:p w14:paraId="117F20BE" w14:textId="57A3DE71" w:rsidR="00775600" w:rsidRPr="008324B8" w:rsidRDefault="00782290" w:rsidP="00775600">
      <w:pPr>
        <w:rPr>
          <w:szCs w:val="22"/>
        </w:rPr>
      </w:pPr>
      <w:r w:rsidRPr="008324B8">
        <w:rPr>
          <w:b/>
          <w:szCs w:val="22"/>
        </w:rPr>
        <w:t xml:space="preserve">RE </w:t>
      </w:r>
      <w:r w:rsidR="00775600" w:rsidRPr="008324B8">
        <w:rPr>
          <w:b/>
          <w:szCs w:val="22"/>
        </w:rPr>
        <w:t xml:space="preserve">34 </w:t>
      </w:r>
      <w:r w:rsidR="00775600" w:rsidRPr="008324B8">
        <w:rPr>
          <w:szCs w:val="22"/>
        </w:rPr>
        <w:t xml:space="preserve">• how the different sexually transmitted infections (STIs), including HIV/AIDs, are transmitted, how risk can be reduced through safer sex (including through condom use) and the importance of and facts about testing. </w:t>
      </w:r>
    </w:p>
    <w:p w14:paraId="5517C5AE" w14:textId="0B8871DE" w:rsidR="00775600" w:rsidRPr="008324B8" w:rsidRDefault="00782290" w:rsidP="00775600">
      <w:pPr>
        <w:rPr>
          <w:szCs w:val="22"/>
        </w:rPr>
      </w:pPr>
      <w:r w:rsidRPr="008324B8">
        <w:rPr>
          <w:b/>
          <w:szCs w:val="22"/>
        </w:rPr>
        <w:t xml:space="preserve">RE </w:t>
      </w:r>
      <w:r w:rsidR="00775600" w:rsidRPr="008324B8">
        <w:rPr>
          <w:b/>
          <w:szCs w:val="22"/>
        </w:rPr>
        <w:t xml:space="preserve">35 </w:t>
      </w:r>
      <w:r w:rsidR="00775600" w:rsidRPr="008324B8">
        <w:rPr>
          <w:szCs w:val="22"/>
        </w:rPr>
        <w:t xml:space="preserve">• about the prevalence of some STIs, the impact they can have on those who contract them and key facts about treatment. </w:t>
      </w:r>
    </w:p>
    <w:p w14:paraId="0C0787F2" w14:textId="6BBFCDCA" w:rsidR="00775600" w:rsidRPr="008324B8" w:rsidRDefault="00782290" w:rsidP="00775600">
      <w:pPr>
        <w:rPr>
          <w:szCs w:val="22"/>
        </w:rPr>
      </w:pPr>
      <w:r w:rsidRPr="008324B8">
        <w:rPr>
          <w:b/>
          <w:szCs w:val="22"/>
        </w:rPr>
        <w:t xml:space="preserve">RE </w:t>
      </w:r>
      <w:r w:rsidR="00775600" w:rsidRPr="008324B8">
        <w:rPr>
          <w:b/>
          <w:szCs w:val="22"/>
        </w:rPr>
        <w:t xml:space="preserve">36 </w:t>
      </w:r>
      <w:r w:rsidR="00775600" w:rsidRPr="008324B8">
        <w:rPr>
          <w:szCs w:val="22"/>
        </w:rPr>
        <w:t xml:space="preserve">• how the use of alcohol and drugs can lead to risky sexual behaviour. </w:t>
      </w:r>
    </w:p>
    <w:p w14:paraId="17F6F954" w14:textId="35C05F70" w:rsidR="00775600" w:rsidRPr="008324B8" w:rsidRDefault="00782290" w:rsidP="00775600">
      <w:pPr>
        <w:rPr>
          <w:szCs w:val="22"/>
        </w:rPr>
      </w:pPr>
      <w:r w:rsidRPr="008324B8">
        <w:rPr>
          <w:b/>
          <w:szCs w:val="22"/>
        </w:rPr>
        <w:t xml:space="preserve">RE </w:t>
      </w:r>
      <w:r w:rsidR="00775600" w:rsidRPr="008324B8">
        <w:rPr>
          <w:b/>
          <w:szCs w:val="22"/>
        </w:rPr>
        <w:t xml:space="preserve">37 </w:t>
      </w:r>
      <w:r w:rsidR="00775600" w:rsidRPr="008324B8">
        <w:rPr>
          <w:szCs w:val="22"/>
        </w:rPr>
        <w:t>• how to get further advice, including how and where to access confidential sexual and reproductive health advice and treatment</w:t>
      </w:r>
    </w:p>
    <w:p w14:paraId="78C7B7A5" w14:textId="77777777" w:rsidR="00FE2D9D" w:rsidRPr="008324B8" w:rsidRDefault="00FE2D9D" w:rsidP="00775600">
      <w:pPr>
        <w:rPr>
          <w:szCs w:val="22"/>
        </w:rPr>
      </w:pPr>
    </w:p>
    <w:p w14:paraId="20DD349F" w14:textId="77777777" w:rsidR="00775600" w:rsidRPr="008324B8" w:rsidRDefault="00775600" w:rsidP="00775600">
      <w:pPr>
        <w:rPr>
          <w:b/>
          <w:bCs/>
          <w:szCs w:val="22"/>
        </w:rPr>
      </w:pPr>
      <w:r w:rsidRPr="008324B8">
        <w:rPr>
          <w:b/>
          <w:bCs/>
          <w:szCs w:val="22"/>
        </w:rPr>
        <w:t>Physical health and mental wellbeing:</w:t>
      </w:r>
    </w:p>
    <w:p w14:paraId="61387F04" w14:textId="77777777" w:rsidR="00775600" w:rsidRPr="008324B8" w:rsidRDefault="00775600" w:rsidP="00775600">
      <w:pPr>
        <w:rPr>
          <w:szCs w:val="22"/>
        </w:rPr>
      </w:pPr>
      <w:r w:rsidRPr="008324B8">
        <w:rPr>
          <w:szCs w:val="22"/>
        </w:rPr>
        <w:t>By the end of Secondary School, pupils should know:</w:t>
      </w:r>
    </w:p>
    <w:p w14:paraId="4F6DB2B0" w14:textId="77777777" w:rsidR="00FE2D9D" w:rsidRPr="008324B8" w:rsidRDefault="00FE2D9D" w:rsidP="00775600">
      <w:pPr>
        <w:rPr>
          <w:b/>
          <w:szCs w:val="22"/>
        </w:rPr>
      </w:pPr>
    </w:p>
    <w:p w14:paraId="3E6CFBE7" w14:textId="77777777" w:rsidR="00775600" w:rsidRPr="008324B8" w:rsidRDefault="00775600" w:rsidP="00775600">
      <w:pPr>
        <w:rPr>
          <w:b/>
          <w:szCs w:val="22"/>
        </w:rPr>
      </w:pPr>
      <w:r w:rsidRPr="008324B8">
        <w:rPr>
          <w:b/>
          <w:szCs w:val="22"/>
        </w:rPr>
        <w:t>Mental wellbeing</w:t>
      </w:r>
    </w:p>
    <w:p w14:paraId="7608B152" w14:textId="77777777" w:rsidR="00775600" w:rsidRPr="008324B8" w:rsidRDefault="00775600" w:rsidP="00775600">
      <w:pPr>
        <w:rPr>
          <w:szCs w:val="22"/>
        </w:rPr>
      </w:pPr>
      <w:r w:rsidRPr="008324B8">
        <w:rPr>
          <w:b/>
          <w:szCs w:val="22"/>
        </w:rPr>
        <w:t>PM 1</w:t>
      </w:r>
      <w:r w:rsidRPr="008324B8">
        <w:rPr>
          <w:szCs w:val="22"/>
        </w:rPr>
        <w:t xml:space="preserve">• how to talk about their emotions accurately and sensitively, using appropriate vocabulary. </w:t>
      </w:r>
    </w:p>
    <w:p w14:paraId="46877FEA" w14:textId="5F846149" w:rsidR="00775600" w:rsidRPr="008324B8" w:rsidRDefault="00F90A73" w:rsidP="00775600">
      <w:pPr>
        <w:rPr>
          <w:szCs w:val="22"/>
        </w:rPr>
      </w:pPr>
      <w:r w:rsidRPr="008324B8">
        <w:rPr>
          <w:b/>
          <w:szCs w:val="22"/>
        </w:rPr>
        <w:t xml:space="preserve">PM </w:t>
      </w:r>
      <w:r w:rsidR="00775600" w:rsidRPr="008324B8">
        <w:rPr>
          <w:b/>
          <w:szCs w:val="22"/>
        </w:rPr>
        <w:t xml:space="preserve">2 </w:t>
      </w:r>
      <w:r w:rsidR="00775600" w:rsidRPr="008324B8">
        <w:rPr>
          <w:szCs w:val="22"/>
        </w:rPr>
        <w:t xml:space="preserve">• that happiness is linked to being connected to others. </w:t>
      </w:r>
    </w:p>
    <w:p w14:paraId="574307DA" w14:textId="44528163" w:rsidR="00775600" w:rsidRPr="008324B8" w:rsidRDefault="00F90A73" w:rsidP="00775600">
      <w:pPr>
        <w:rPr>
          <w:szCs w:val="22"/>
        </w:rPr>
      </w:pPr>
      <w:r w:rsidRPr="008324B8">
        <w:rPr>
          <w:b/>
          <w:szCs w:val="22"/>
        </w:rPr>
        <w:t xml:space="preserve">PM </w:t>
      </w:r>
      <w:r w:rsidR="00775600" w:rsidRPr="008324B8">
        <w:rPr>
          <w:b/>
          <w:szCs w:val="22"/>
        </w:rPr>
        <w:t xml:space="preserve">3 </w:t>
      </w:r>
      <w:r w:rsidR="00775600" w:rsidRPr="008324B8">
        <w:rPr>
          <w:szCs w:val="22"/>
        </w:rPr>
        <w:t xml:space="preserve">• how to recognise the early signs of mental wellbeing concerns. </w:t>
      </w:r>
    </w:p>
    <w:p w14:paraId="419119DA" w14:textId="162F80DC" w:rsidR="00775600" w:rsidRPr="008324B8" w:rsidRDefault="00F90A73" w:rsidP="00775600">
      <w:pPr>
        <w:rPr>
          <w:szCs w:val="22"/>
        </w:rPr>
      </w:pPr>
      <w:r w:rsidRPr="008324B8">
        <w:rPr>
          <w:b/>
          <w:szCs w:val="22"/>
        </w:rPr>
        <w:t xml:space="preserve">PM </w:t>
      </w:r>
      <w:r w:rsidR="00775600" w:rsidRPr="008324B8">
        <w:rPr>
          <w:b/>
          <w:szCs w:val="22"/>
        </w:rPr>
        <w:t xml:space="preserve">4 </w:t>
      </w:r>
      <w:r w:rsidR="00775600" w:rsidRPr="008324B8">
        <w:rPr>
          <w:szCs w:val="22"/>
        </w:rPr>
        <w:t xml:space="preserve">• common types of mental ill health (e.g. anxiety and depression). </w:t>
      </w:r>
    </w:p>
    <w:p w14:paraId="769989FF" w14:textId="18799A1A" w:rsidR="00775600" w:rsidRPr="008324B8" w:rsidRDefault="00F90A73" w:rsidP="00775600">
      <w:pPr>
        <w:rPr>
          <w:szCs w:val="22"/>
        </w:rPr>
      </w:pPr>
      <w:r w:rsidRPr="008324B8">
        <w:rPr>
          <w:b/>
          <w:szCs w:val="22"/>
        </w:rPr>
        <w:t xml:space="preserve">PM </w:t>
      </w:r>
      <w:r w:rsidR="00775600" w:rsidRPr="008324B8">
        <w:rPr>
          <w:b/>
          <w:szCs w:val="22"/>
        </w:rPr>
        <w:t xml:space="preserve">5 </w:t>
      </w:r>
      <w:r w:rsidR="00775600" w:rsidRPr="008324B8">
        <w:rPr>
          <w:szCs w:val="22"/>
        </w:rPr>
        <w:t xml:space="preserve">• how to critically evaluate when something they do or are involved in has a positive or negative effect on their own or others’ mental health. </w:t>
      </w:r>
    </w:p>
    <w:p w14:paraId="7B4FF89D" w14:textId="7B7FC3BE" w:rsidR="00775600" w:rsidRPr="008324B8" w:rsidRDefault="00F90A73" w:rsidP="00775600">
      <w:pPr>
        <w:rPr>
          <w:szCs w:val="22"/>
        </w:rPr>
      </w:pPr>
      <w:r w:rsidRPr="008324B8">
        <w:rPr>
          <w:b/>
          <w:szCs w:val="22"/>
        </w:rPr>
        <w:t xml:space="preserve">PM </w:t>
      </w:r>
      <w:r w:rsidR="00775600" w:rsidRPr="008324B8">
        <w:rPr>
          <w:b/>
          <w:szCs w:val="22"/>
        </w:rPr>
        <w:t xml:space="preserve">6 </w:t>
      </w:r>
      <w:r w:rsidR="00775600" w:rsidRPr="008324B8">
        <w:rPr>
          <w:szCs w:val="22"/>
        </w:rPr>
        <w:t xml:space="preserve">• the benefits and importance of physical exercise, time outdoors, community participation and voluntary and service-based activities on mental wellbeing and happiness. </w:t>
      </w:r>
    </w:p>
    <w:p w14:paraId="46019E57" w14:textId="77777777" w:rsidR="00FE2D9D" w:rsidRPr="008324B8" w:rsidRDefault="00FE2D9D" w:rsidP="00775600">
      <w:pPr>
        <w:rPr>
          <w:szCs w:val="22"/>
        </w:rPr>
      </w:pPr>
    </w:p>
    <w:p w14:paraId="47243A75" w14:textId="77777777" w:rsidR="00775600" w:rsidRPr="008324B8" w:rsidRDefault="00775600" w:rsidP="00775600">
      <w:pPr>
        <w:rPr>
          <w:b/>
          <w:szCs w:val="22"/>
        </w:rPr>
      </w:pPr>
      <w:r w:rsidRPr="008324B8">
        <w:rPr>
          <w:b/>
          <w:szCs w:val="22"/>
        </w:rPr>
        <w:t xml:space="preserve">Internet safety and harms </w:t>
      </w:r>
    </w:p>
    <w:p w14:paraId="53E385F3" w14:textId="77777777" w:rsidR="00775600" w:rsidRPr="008324B8" w:rsidRDefault="00775600" w:rsidP="00775600">
      <w:pPr>
        <w:rPr>
          <w:szCs w:val="22"/>
        </w:rPr>
      </w:pPr>
      <w:r w:rsidRPr="008324B8">
        <w:rPr>
          <w:b/>
          <w:szCs w:val="22"/>
        </w:rPr>
        <w:t xml:space="preserve">PM 7 </w:t>
      </w:r>
      <w:r w:rsidRPr="008324B8">
        <w:rPr>
          <w:szCs w:val="22"/>
        </w:rPr>
        <w:t xml:space="preserve">• the similarities and differences between the online world and the physical world, including: the impact of unhealthy or obsessive comparison with others online (including through setting unrealistic expectations for body image), how people may curate a specific image of their life online, over-reliance on online relationships including social media, the risks related to online gambling including the accumulation of debt, how advertising and information is targeted at them and how to be a discerning consumer of information online. </w:t>
      </w:r>
    </w:p>
    <w:p w14:paraId="5A96A73F" w14:textId="3F126D35" w:rsidR="00775600" w:rsidRPr="008324B8" w:rsidRDefault="00F90A73" w:rsidP="00775600">
      <w:pPr>
        <w:rPr>
          <w:szCs w:val="22"/>
        </w:rPr>
      </w:pPr>
      <w:r w:rsidRPr="008324B8">
        <w:rPr>
          <w:b/>
          <w:szCs w:val="22"/>
        </w:rPr>
        <w:t xml:space="preserve">PM </w:t>
      </w:r>
      <w:r w:rsidR="00775600" w:rsidRPr="008324B8">
        <w:rPr>
          <w:b/>
          <w:szCs w:val="22"/>
        </w:rPr>
        <w:t xml:space="preserve">8 </w:t>
      </w:r>
      <w:r w:rsidR="00775600" w:rsidRPr="008324B8">
        <w:rPr>
          <w:szCs w:val="22"/>
        </w:rPr>
        <w:t xml:space="preserve">• how to identify harmful behaviours online (including bullying, abuse or harassment) and how to report, or find support, if they have been affected by those behaviours. </w:t>
      </w:r>
    </w:p>
    <w:p w14:paraId="609B1246" w14:textId="77777777" w:rsidR="00FE2D9D" w:rsidRPr="008324B8" w:rsidRDefault="00FE2D9D" w:rsidP="00775600">
      <w:pPr>
        <w:rPr>
          <w:szCs w:val="22"/>
        </w:rPr>
      </w:pPr>
    </w:p>
    <w:p w14:paraId="3818E0F8" w14:textId="77777777" w:rsidR="00775600" w:rsidRPr="008324B8" w:rsidRDefault="00775600" w:rsidP="00775600">
      <w:pPr>
        <w:rPr>
          <w:szCs w:val="22"/>
        </w:rPr>
      </w:pPr>
      <w:r w:rsidRPr="008324B8">
        <w:rPr>
          <w:b/>
          <w:szCs w:val="22"/>
        </w:rPr>
        <w:t>Physical health and fitness</w:t>
      </w:r>
      <w:r w:rsidRPr="008324B8">
        <w:rPr>
          <w:szCs w:val="22"/>
        </w:rPr>
        <w:t xml:space="preserve"> </w:t>
      </w:r>
    </w:p>
    <w:p w14:paraId="2D7B6642" w14:textId="77777777" w:rsidR="00775600" w:rsidRPr="008324B8" w:rsidRDefault="00775600" w:rsidP="00775600">
      <w:pPr>
        <w:rPr>
          <w:szCs w:val="22"/>
        </w:rPr>
      </w:pPr>
      <w:r w:rsidRPr="008324B8">
        <w:rPr>
          <w:b/>
          <w:szCs w:val="22"/>
        </w:rPr>
        <w:t xml:space="preserve">PM 9 </w:t>
      </w:r>
      <w:r w:rsidRPr="008324B8">
        <w:rPr>
          <w:szCs w:val="22"/>
        </w:rPr>
        <w:t xml:space="preserve">• the positive associations between physical activity and promotion of mental wellbeing, including as an approach to combat stress. </w:t>
      </w:r>
    </w:p>
    <w:p w14:paraId="720EB57C" w14:textId="26C9A2BB" w:rsidR="00775600" w:rsidRPr="008324B8" w:rsidRDefault="00F90A73" w:rsidP="00775600">
      <w:pPr>
        <w:rPr>
          <w:szCs w:val="22"/>
        </w:rPr>
      </w:pPr>
      <w:r w:rsidRPr="008324B8">
        <w:rPr>
          <w:b/>
          <w:szCs w:val="22"/>
        </w:rPr>
        <w:t xml:space="preserve">PM </w:t>
      </w:r>
      <w:r w:rsidR="00775600" w:rsidRPr="008324B8">
        <w:rPr>
          <w:b/>
          <w:szCs w:val="22"/>
        </w:rPr>
        <w:t xml:space="preserve">10 </w:t>
      </w:r>
      <w:r w:rsidR="00775600" w:rsidRPr="008324B8">
        <w:rPr>
          <w:szCs w:val="22"/>
        </w:rPr>
        <w:t xml:space="preserve">• the characteristics and evidence of what constitutes a healthy lifestyle, maintaining a healthy weight, including the links between an inactive lifestyle and ill health, including cancer and cardiovascular ill-health. </w:t>
      </w:r>
    </w:p>
    <w:p w14:paraId="39554923" w14:textId="4E71F923" w:rsidR="00775600" w:rsidRPr="008324B8" w:rsidRDefault="00F90A73" w:rsidP="00775600">
      <w:pPr>
        <w:rPr>
          <w:szCs w:val="22"/>
        </w:rPr>
      </w:pPr>
      <w:r w:rsidRPr="008324B8">
        <w:rPr>
          <w:b/>
          <w:szCs w:val="22"/>
        </w:rPr>
        <w:t xml:space="preserve">PM </w:t>
      </w:r>
      <w:r w:rsidR="00775600" w:rsidRPr="008324B8">
        <w:rPr>
          <w:b/>
          <w:szCs w:val="22"/>
        </w:rPr>
        <w:t xml:space="preserve">11 </w:t>
      </w:r>
      <w:r w:rsidR="00775600" w:rsidRPr="008324B8">
        <w:rPr>
          <w:szCs w:val="22"/>
        </w:rPr>
        <w:t>• about the science relating to blood, organ and stem cell donation.</w:t>
      </w:r>
    </w:p>
    <w:p w14:paraId="17E39D8E" w14:textId="77777777" w:rsidR="00FE2D9D" w:rsidRPr="008324B8" w:rsidRDefault="00FE2D9D" w:rsidP="00775600">
      <w:pPr>
        <w:rPr>
          <w:szCs w:val="22"/>
        </w:rPr>
      </w:pPr>
    </w:p>
    <w:p w14:paraId="12202243" w14:textId="77777777" w:rsidR="00775600" w:rsidRPr="008324B8" w:rsidRDefault="00775600" w:rsidP="00775600">
      <w:pPr>
        <w:rPr>
          <w:b/>
          <w:szCs w:val="22"/>
        </w:rPr>
      </w:pPr>
      <w:r w:rsidRPr="008324B8">
        <w:rPr>
          <w:b/>
          <w:szCs w:val="22"/>
        </w:rPr>
        <w:t xml:space="preserve">Healthy eating </w:t>
      </w:r>
    </w:p>
    <w:p w14:paraId="75CF175D" w14:textId="77777777" w:rsidR="00775600" w:rsidRPr="008324B8" w:rsidRDefault="00775600" w:rsidP="00775600">
      <w:pPr>
        <w:rPr>
          <w:szCs w:val="22"/>
        </w:rPr>
      </w:pPr>
      <w:r w:rsidRPr="008324B8">
        <w:rPr>
          <w:b/>
          <w:szCs w:val="22"/>
        </w:rPr>
        <w:t xml:space="preserve">PM 12 </w:t>
      </w:r>
      <w:r w:rsidRPr="008324B8">
        <w:rPr>
          <w:szCs w:val="22"/>
        </w:rPr>
        <w:t xml:space="preserve">• how to maintain healthy eating and the links between a poor diet and health risks, including tooth decay and cancer. </w:t>
      </w:r>
    </w:p>
    <w:p w14:paraId="24C03F60" w14:textId="77777777" w:rsidR="00775600" w:rsidRPr="008324B8" w:rsidRDefault="00775600" w:rsidP="00775600">
      <w:pPr>
        <w:rPr>
          <w:b/>
          <w:szCs w:val="22"/>
        </w:rPr>
      </w:pPr>
      <w:r w:rsidRPr="008324B8">
        <w:rPr>
          <w:b/>
          <w:szCs w:val="22"/>
        </w:rPr>
        <w:t xml:space="preserve">Drugs, alcohol and tobacco </w:t>
      </w:r>
    </w:p>
    <w:p w14:paraId="7E4C11A0" w14:textId="77777777" w:rsidR="00775600" w:rsidRPr="008324B8" w:rsidRDefault="00775600" w:rsidP="00775600">
      <w:pPr>
        <w:rPr>
          <w:szCs w:val="22"/>
        </w:rPr>
      </w:pPr>
      <w:r w:rsidRPr="008324B8">
        <w:rPr>
          <w:b/>
          <w:szCs w:val="22"/>
        </w:rPr>
        <w:t xml:space="preserve">PM 13 </w:t>
      </w:r>
      <w:r w:rsidRPr="008324B8">
        <w:rPr>
          <w:szCs w:val="22"/>
        </w:rPr>
        <w:t xml:space="preserve">• the facts about legal and illegal drugs and their associated risks, including the link between drug use, and the associated risks, including the link to serious mental health conditions. </w:t>
      </w:r>
    </w:p>
    <w:p w14:paraId="474D1977" w14:textId="6E27AB63" w:rsidR="00775600" w:rsidRPr="008324B8" w:rsidRDefault="00F90A73" w:rsidP="00775600">
      <w:pPr>
        <w:rPr>
          <w:szCs w:val="22"/>
        </w:rPr>
      </w:pPr>
      <w:r w:rsidRPr="008324B8">
        <w:rPr>
          <w:b/>
          <w:szCs w:val="22"/>
        </w:rPr>
        <w:t xml:space="preserve">PM </w:t>
      </w:r>
      <w:r w:rsidR="00775600" w:rsidRPr="008324B8">
        <w:rPr>
          <w:b/>
          <w:szCs w:val="22"/>
        </w:rPr>
        <w:t xml:space="preserve">14 </w:t>
      </w:r>
      <w:r w:rsidR="00775600" w:rsidRPr="008324B8">
        <w:rPr>
          <w:szCs w:val="22"/>
        </w:rPr>
        <w:t xml:space="preserve">• the law relating to the supply and possession of illegal substances. </w:t>
      </w:r>
    </w:p>
    <w:p w14:paraId="73D6CB43" w14:textId="6E67B188" w:rsidR="00775600" w:rsidRPr="008324B8" w:rsidRDefault="00F90A73" w:rsidP="00775600">
      <w:pPr>
        <w:rPr>
          <w:szCs w:val="22"/>
        </w:rPr>
      </w:pPr>
      <w:r w:rsidRPr="008324B8">
        <w:rPr>
          <w:b/>
          <w:szCs w:val="22"/>
        </w:rPr>
        <w:t xml:space="preserve">PM </w:t>
      </w:r>
      <w:r w:rsidR="00775600" w:rsidRPr="008324B8">
        <w:rPr>
          <w:b/>
          <w:szCs w:val="22"/>
        </w:rPr>
        <w:t xml:space="preserve">15 </w:t>
      </w:r>
      <w:r w:rsidR="00775600" w:rsidRPr="008324B8">
        <w:rPr>
          <w:szCs w:val="22"/>
        </w:rPr>
        <w:t xml:space="preserve">• the physical and psychological risks associated with alcohol consumption and what constitutes low risk alcohol consumption in adulthood. </w:t>
      </w:r>
    </w:p>
    <w:p w14:paraId="1240ABCC" w14:textId="354C25A8" w:rsidR="00775600" w:rsidRPr="008324B8" w:rsidRDefault="00F90A73" w:rsidP="00775600">
      <w:pPr>
        <w:rPr>
          <w:szCs w:val="22"/>
        </w:rPr>
      </w:pPr>
      <w:r w:rsidRPr="008324B8">
        <w:rPr>
          <w:b/>
          <w:szCs w:val="22"/>
        </w:rPr>
        <w:t xml:space="preserve">PM </w:t>
      </w:r>
      <w:r w:rsidR="00775600" w:rsidRPr="008324B8">
        <w:rPr>
          <w:b/>
          <w:szCs w:val="22"/>
        </w:rPr>
        <w:t xml:space="preserve">16 </w:t>
      </w:r>
      <w:r w:rsidR="00775600" w:rsidRPr="008324B8">
        <w:rPr>
          <w:szCs w:val="22"/>
        </w:rPr>
        <w:t xml:space="preserve">• the physical and psychological consequences of addiction, including alcohol dependency. </w:t>
      </w:r>
    </w:p>
    <w:p w14:paraId="560B7EA9" w14:textId="6EAF0F1E" w:rsidR="00775600" w:rsidRPr="008324B8" w:rsidRDefault="00F90A73" w:rsidP="00775600">
      <w:pPr>
        <w:rPr>
          <w:szCs w:val="22"/>
        </w:rPr>
      </w:pPr>
      <w:r w:rsidRPr="008324B8">
        <w:rPr>
          <w:b/>
          <w:szCs w:val="22"/>
        </w:rPr>
        <w:t xml:space="preserve">PM </w:t>
      </w:r>
      <w:r w:rsidR="00775600" w:rsidRPr="008324B8">
        <w:rPr>
          <w:b/>
          <w:szCs w:val="22"/>
        </w:rPr>
        <w:t xml:space="preserve">17 </w:t>
      </w:r>
      <w:r w:rsidR="00775600" w:rsidRPr="008324B8">
        <w:rPr>
          <w:szCs w:val="22"/>
        </w:rPr>
        <w:t xml:space="preserve">• awareness of the dangers of drugs which are prescribed but still present serious health risks. </w:t>
      </w:r>
    </w:p>
    <w:p w14:paraId="1206F329" w14:textId="5D163DC3" w:rsidR="00775600" w:rsidRPr="008324B8" w:rsidRDefault="00F90A73" w:rsidP="00775600">
      <w:pPr>
        <w:rPr>
          <w:szCs w:val="22"/>
        </w:rPr>
      </w:pPr>
      <w:r w:rsidRPr="008324B8">
        <w:rPr>
          <w:b/>
          <w:szCs w:val="22"/>
        </w:rPr>
        <w:t xml:space="preserve">PM </w:t>
      </w:r>
      <w:r w:rsidR="00775600" w:rsidRPr="008324B8">
        <w:rPr>
          <w:b/>
          <w:szCs w:val="22"/>
        </w:rPr>
        <w:t xml:space="preserve">18 </w:t>
      </w:r>
      <w:r w:rsidR="00775600" w:rsidRPr="008324B8">
        <w:rPr>
          <w:szCs w:val="22"/>
        </w:rPr>
        <w:t xml:space="preserve">• the facts about the harms from smoking tobacco (particularly the link to lung cancer), the benefits of quitting and how to access support to do so. </w:t>
      </w:r>
    </w:p>
    <w:p w14:paraId="2FAB3699" w14:textId="77777777" w:rsidR="00FE2D9D" w:rsidRPr="008324B8" w:rsidRDefault="00FE2D9D" w:rsidP="00775600">
      <w:pPr>
        <w:rPr>
          <w:b/>
          <w:szCs w:val="22"/>
        </w:rPr>
      </w:pPr>
    </w:p>
    <w:p w14:paraId="565A6917" w14:textId="77777777" w:rsidR="00775600" w:rsidRPr="008324B8" w:rsidRDefault="00775600" w:rsidP="00775600">
      <w:pPr>
        <w:rPr>
          <w:b/>
          <w:szCs w:val="22"/>
        </w:rPr>
      </w:pPr>
      <w:r w:rsidRPr="008324B8">
        <w:rPr>
          <w:b/>
          <w:szCs w:val="22"/>
        </w:rPr>
        <w:t xml:space="preserve">Health and prevention </w:t>
      </w:r>
    </w:p>
    <w:p w14:paraId="657E8B91" w14:textId="77777777" w:rsidR="00775600" w:rsidRPr="008324B8" w:rsidRDefault="00775600" w:rsidP="00775600">
      <w:pPr>
        <w:rPr>
          <w:szCs w:val="22"/>
        </w:rPr>
      </w:pPr>
      <w:r w:rsidRPr="008324B8">
        <w:rPr>
          <w:b/>
          <w:szCs w:val="22"/>
        </w:rPr>
        <w:t xml:space="preserve">PM 19 </w:t>
      </w:r>
      <w:r w:rsidRPr="008324B8">
        <w:rPr>
          <w:szCs w:val="22"/>
        </w:rPr>
        <w:t xml:space="preserve">• about personal hygiene, germs including bacteria, viruses, how they are spread, treatment and prevention of infection, and about antibiotics. </w:t>
      </w:r>
    </w:p>
    <w:p w14:paraId="42BD2F50" w14:textId="151F5528" w:rsidR="00775600" w:rsidRPr="008324B8" w:rsidRDefault="00F90A73" w:rsidP="00775600">
      <w:pPr>
        <w:rPr>
          <w:szCs w:val="22"/>
        </w:rPr>
      </w:pPr>
      <w:r w:rsidRPr="008324B8">
        <w:rPr>
          <w:b/>
          <w:szCs w:val="22"/>
        </w:rPr>
        <w:t xml:space="preserve">PM </w:t>
      </w:r>
      <w:r w:rsidR="00775600" w:rsidRPr="008324B8">
        <w:rPr>
          <w:b/>
          <w:szCs w:val="22"/>
        </w:rPr>
        <w:t xml:space="preserve">20 </w:t>
      </w:r>
      <w:r w:rsidR="00775600" w:rsidRPr="008324B8">
        <w:rPr>
          <w:szCs w:val="22"/>
        </w:rPr>
        <w:t xml:space="preserve">• about dental health and the benefits of good oral hygiene and dental flossing, including healthy eating and regular check-ups at the dentist. </w:t>
      </w:r>
    </w:p>
    <w:p w14:paraId="6ECCF0A4" w14:textId="23C2DFC1" w:rsidR="00775600" w:rsidRPr="008324B8" w:rsidRDefault="00F90A73" w:rsidP="00775600">
      <w:pPr>
        <w:rPr>
          <w:szCs w:val="22"/>
        </w:rPr>
      </w:pPr>
      <w:r w:rsidRPr="008324B8">
        <w:rPr>
          <w:b/>
          <w:szCs w:val="22"/>
        </w:rPr>
        <w:t xml:space="preserve">PM </w:t>
      </w:r>
      <w:r w:rsidR="00775600" w:rsidRPr="008324B8">
        <w:rPr>
          <w:b/>
          <w:szCs w:val="22"/>
        </w:rPr>
        <w:t xml:space="preserve">21 </w:t>
      </w:r>
      <w:r w:rsidR="00775600" w:rsidRPr="008324B8">
        <w:rPr>
          <w:szCs w:val="22"/>
        </w:rPr>
        <w:t xml:space="preserve">• (late secondary) the benefits of regular self-examination and screening. </w:t>
      </w:r>
    </w:p>
    <w:p w14:paraId="4738C8F3" w14:textId="3A66F064" w:rsidR="00775600" w:rsidRPr="008324B8" w:rsidRDefault="00F90A73" w:rsidP="00775600">
      <w:pPr>
        <w:rPr>
          <w:szCs w:val="22"/>
        </w:rPr>
      </w:pPr>
      <w:r w:rsidRPr="008324B8">
        <w:rPr>
          <w:b/>
          <w:szCs w:val="22"/>
        </w:rPr>
        <w:t xml:space="preserve">PM </w:t>
      </w:r>
      <w:r w:rsidR="00775600" w:rsidRPr="008324B8">
        <w:rPr>
          <w:b/>
          <w:szCs w:val="22"/>
        </w:rPr>
        <w:t xml:space="preserve">22 </w:t>
      </w:r>
      <w:r w:rsidR="00775600" w:rsidRPr="008324B8">
        <w:rPr>
          <w:szCs w:val="22"/>
        </w:rPr>
        <w:t xml:space="preserve">• the facts and science relating to immunisation and vaccination. </w:t>
      </w:r>
    </w:p>
    <w:p w14:paraId="6881F867" w14:textId="18675225" w:rsidR="00775600" w:rsidRPr="008324B8" w:rsidRDefault="00F90A73" w:rsidP="00775600">
      <w:pPr>
        <w:rPr>
          <w:szCs w:val="22"/>
        </w:rPr>
      </w:pPr>
      <w:r w:rsidRPr="008324B8">
        <w:rPr>
          <w:b/>
          <w:szCs w:val="22"/>
        </w:rPr>
        <w:t xml:space="preserve">PM </w:t>
      </w:r>
      <w:r w:rsidR="00775600" w:rsidRPr="008324B8">
        <w:rPr>
          <w:b/>
          <w:szCs w:val="22"/>
        </w:rPr>
        <w:t xml:space="preserve">23 </w:t>
      </w:r>
      <w:r w:rsidR="00775600" w:rsidRPr="008324B8">
        <w:rPr>
          <w:szCs w:val="22"/>
        </w:rPr>
        <w:t xml:space="preserve">• the importance of sufficient good quality sleep for good health and how a lack of sleep can affect weight, mood and ability to learn. </w:t>
      </w:r>
    </w:p>
    <w:p w14:paraId="5D23775C" w14:textId="77777777" w:rsidR="00FE2D9D" w:rsidRPr="008324B8" w:rsidRDefault="00FE2D9D" w:rsidP="00775600">
      <w:pPr>
        <w:rPr>
          <w:szCs w:val="22"/>
        </w:rPr>
      </w:pPr>
    </w:p>
    <w:p w14:paraId="34A6EC80" w14:textId="77777777" w:rsidR="00775600" w:rsidRPr="008324B8" w:rsidRDefault="00775600" w:rsidP="00775600">
      <w:pPr>
        <w:rPr>
          <w:b/>
          <w:szCs w:val="22"/>
        </w:rPr>
      </w:pPr>
      <w:r w:rsidRPr="008324B8">
        <w:rPr>
          <w:b/>
          <w:szCs w:val="22"/>
        </w:rPr>
        <w:t>Basic first aid</w:t>
      </w:r>
    </w:p>
    <w:p w14:paraId="02CBA972" w14:textId="77777777" w:rsidR="00775600" w:rsidRPr="008324B8" w:rsidRDefault="00775600" w:rsidP="00775600">
      <w:pPr>
        <w:rPr>
          <w:szCs w:val="22"/>
        </w:rPr>
      </w:pPr>
      <w:r w:rsidRPr="008324B8">
        <w:rPr>
          <w:b/>
          <w:szCs w:val="22"/>
        </w:rPr>
        <w:t xml:space="preserve">PM 24 </w:t>
      </w:r>
      <w:r w:rsidRPr="008324B8">
        <w:rPr>
          <w:szCs w:val="22"/>
        </w:rPr>
        <w:t xml:space="preserve">• basic treatment for common injuries. </w:t>
      </w:r>
    </w:p>
    <w:p w14:paraId="5A301DB4" w14:textId="2E0C8824" w:rsidR="00775600" w:rsidRPr="008324B8" w:rsidRDefault="00F90A73" w:rsidP="00775600">
      <w:pPr>
        <w:rPr>
          <w:szCs w:val="22"/>
        </w:rPr>
      </w:pPr>
      <w:r w:rsidRPr="008324B8">
        <w:rPr>
          <w:b/>
          <w:szCs w:val="22"/>
        </w:rPr>
        <w:t xml:space="preserve">PM </w:t>
      </w:r>
      <w:r w:rsidR="00775600" w:rsidRPr="008324B8">
        <w:rPr>
          <w:b/>
          <w:szCs w:val="22"/>
        </w:rPr>
        <w:t xml:space="preserve">25 </w:t>
      </w:r>
      <w:r w:rsidR="00775600" w:rsidRPr="008324B8">
        <w:rPr>
          <w:szCs w:val="22"/>
        </w:rPr>
        <w:t>• life-saving skills, including how to administer CPR.</w:t>
      </w:r>
    </w:p>
    <w:p w14:paraId="02F07171" w14:textId="40E8D367" w:rsidR="00775600" w:rsidRPr="008324B8" w:rsidRDefault="00F90A73" w:rsidP="00775600">
      <w:pPr>
        <w:rPr>
          <w:szCs w:val="22"/>
        </w:rPr>
      </w:pPr>
      <w:r w:rsidRPr="008324B8">
        <w:rPr>
          <w:b/>
          <w:szCs w:val="22"/>
        </w:rPr>
        <w:t xml:space="preserve">PM </w:t>
      </w:r>
      <w:r w:rsidR="00775600" w:rsidRPr="008324B8">
        <w:rPr>
          <w:b/>
          <w:szCs w:val="22"/>
        </w:rPr>
        <w:t xml:space="preserve">26 </w:t>
      </w:r>
      <w:r w:rsidR="00775600" w:rsidRPr="008324B8">
        <w:rPr>
          <w:szCs w:val="22"/>
        </w:rPr>
        <w:t xml:space="preserve">• the purpose of defibrillators and when one might be needed. </w:t>
      </w:r>
    </w:p>
    <w:p w14:paraId="5D3CA782" w14:textId="77777777" w:rsidR="00FE2D9D" w:rsidRPr="008324B8" w:rsidRDefault="00FE2D9D" w:rsidP="00775600">
      <w:pPr>
        <w:rPr>
          <w:szCs w:val="22"/>
        </w:rPr>
      </w:pPr>
    </w:p>
    <w:p w14:paraId="7AF30D8D" w14:textId="77777777" w:rsidR="00775600" w:rsidRPr="008324B8" w:rsidRDefault="00775600" w:rsidP="00775600">
      <w:pPr>
        <w:rPr>
          <w:b/>
          <w:szCs w:val="22"/>
        </w:rPr>
      </w:pPr>
      <w:r w:rsidRPr="008324B8">
        <w:rPr>
          <w:b/>
          <w:szCs w:val="22"/>
        </w:rPr>
        <w:t xml:space="preserve">Changing adolescent body </w:t>
      </w:r>
    </w:p>
    <w:p w14:paraId="595BDD92" w14:textId="77777777" w:rsidR="00775600" w:rsidRPr="008324B8" w:rsidRDefault="00775600" w:rsidP="00775600">
      <w:pPr>
        <w:rPr>
          <w:szCs w:val="22"/>
        </w:rPr>
      </w:pPr>
      <w:r w:rsidRPr="008324B8">
        <w:rPr>
          <w:b/>
          <w:szCs w:val="22"/>
        </w:rPr>
        <w:t xml:space="preserve">PM 27 </w:t>
      </w:r>
      <w:r w:rsidRPr="008324B8">
        <w:rPr>
          <w:szCs w:val="22"/>
        </w:rPr>
        <w:t xml:space="preserve">• key facts about puberty, the changing adolescent body and menstrual wellbeing. </w:t>
      </w:r>
    </w:p>
    <w:p w14:paraId="345013EA" w14:textId="23806AB9" w:rsidR="00775600" w:rsidRPr="008324B8" w:rsidRDefault="00F90A73" w:rsidP="00775600">
      <w:pPr>
        <w:rPr>
          <w:szCs w:val="22"/>
        </w:rPr>
      </w:pPr>
      <w:r w:rsidRPr="008324B8">
        <w:rPr>
          <w:b/>
          <w:szCs w:val="22"/>
        </w:rPr>
        <w:t xml:space="preserve">PM </w:t>
      </w:r>
      <w:r w:rsidR="00775600" w:rsidRPr="008324B8">
        <w:rPr>
          <w:b/>
          <w:szCs w:val="22"/>
        </w:rPr>
        <w:t xml:space="preserve">28 </w:t>
      </w:r>
      <w:r w:rsidR="00775600" w:rsidRPr="008324B8">
        <w:rPr>
          <w:szCs w:val="22"/>
        </w:rPr>
        <w:t>• the main changes which take place in males and females, and the implications for emotional and physical health.</w:t>
      </w:r>
    </w:p>
    <w:p w14:paraId="7F18C4BB" w14:textId="77777777" w:rsidR="00FE2D9D" w:rsidRPr="008324B8" w:rsidRDefault="00FE2D9D" w:rsidP="00775600">
      <w:pPr>
        <w:rPr>
          <w:szCs w:val="22"/>
        </w:rPr>
      </w:pPr>
    </w:p>
    <w:p w14:paraId="74403A22" w14:textId="77777777" w:rsidR="00FE2D9D" w:rsidRPr="008324B8" w:rsidRDefault="00FE2D9D" w:rsidP="00775600">
      <w:pPr>
        <w:rPr>
          <w:szCs w:val="22"/>
        </w:rPr>
      </w:pPr>
    </w:p>
    <w:p w14:paraId="6F9A945D" w14:textId="355204FE" w:rsidR="00FE2D9D" w:rsidRPr="008324B8" w:rsidRDefault="00FE2D9D" w:rsidP="00856445">
      <w:pPr>
        <w:pStyle w:val="Heading1"/>
        <w:pBdr>
          <w:bottom w:val="single" w:sz="4" w:space="1" w:color="F08920"/>
        </w:pBdr>
        <w:tabs>
          <w:tab w:val="left" w:pos="709"/>
        </w:tabs>
        <w:spacing w:before="0" w:after="0"/>
        <w:jc w:val="both"/>
        <w:rPr>
          <w:rFonts w:ascii="Arial" w:hAnsi="Arial" w:cs="Arial"/>
          <w:sz w:val="22"/>
          <w:szCs w:val="22"/>
        </w:rPr>
      </w:pPr>
      <w:bookmarkStart w:id="11" w:name="_Toc207198287"/>
      <w:r w:rsidRPr="008324B8">
        <w:rPr>
          <w:rFonts w:ascii="Arial" w:hAnsi="Arial" w:cs="Arial"/>
          <w:sz w:val="22"/>
          <w:szCs w:val="22"/>
        </w:rPr>
        <w:t xml:space="preserve">APPENDIX 2 – HOW THE CONTENT IS TAUGHT AT </w:t>
      </w:r>
      <w:bookmarkEnd w:id="11"/>
      <w:r w:rsidR="00A628E6">
        <w:rPr>
          <w:rFonts w:ascii="Arial" w:hAnsi="Arial" w:cs="Arial"/>
          <w:sz w:val="22"/>
          <w:szCs w:val="22"/>
        </w:rPr>
        <w:t>Wetheringsett Manor</w:t>
      </w:r>
      <w:r w:rsidR="00066905" w:rsidRPr="008324B8">
        <w:rPr>
          <w:rFonts w:ascii="Arial" w:hAnsi="Arial" w:cs="Arial"/>
          <w:sz w:val="22"/>
          <w:szCs w:val="22"/>
        </w:rPr>
        <w:t xml:space="preserve"> School</w:t>
      </w:r>
    </w:p>
    <w:p w14:paraId="4F2DB7BB" w14:textId="77777777" w:rsidR="00936255" w:rsidRPr="008324B8" w:rsidRDefault="00936255" w:rsidP="005251B2">
      <w:pPr>
        <w:rPr>
          <w:szCs w:val="22"/>
        </w:rPr>
      </w:pPr>
    </w:p>
    <w:p w14:paraId="183AA2FB" w14:textId="4A4C7027" w:rsidR="005251B2" w:rsidRPr="008324B8" w:rsidRDefault="005251B2" w:rsidP="005251B2">
      <w:pPr>
        <w:rPr>
          <w:szCs w:val="22"/>
        </w:rPr>
      </w:pPr>
      <w:r w:rsidRPr="008324B8">
        <w:rPr>
          <w:szCs w:val="22"/>
        </w:rPr>
        <w:t xml:space="preserve">At </w:t>
      </w:r>
      <w:r w:rsidR="00111B96">
        <w:rPr>
          <w:szCs w:val="22"/>
        </w:rPr>
        <w:t>Red Kite</w:t>
      </w:r>
      <w:r w:rsidR="00A628E6">
        <w:rPr>
          <w:szCs w:val="22"/>
        </w:rPr>
        <w:t xml:space="preserve"> </w:t>
      </w:r>
      <w:r w:rsidR="00066905" w:rsidRPr="008324B8">
        <w:rPr>
          <w:szCs w:val="22"/>
        </w:rPr>
        <w:t xml:space="preserve">School </w:t>
      </w:r>
      <w:r w:rsidR="00463465" w:rsidRPr="008324B8">
        <w:rPr>
          <w:szCs w:val="22"/>
        </w:rPr>
        <w:t>the</w:t>
      </w:r>
      <w:r w:rsidRPr="008324B8">
        <w:rPr>
          <w:szCs w:val="22"/>
        </w:rPr>
        <w:t xml:space="preserve"> </w:t>
      </w:r>
      <w:r w:rsidR="00CC1935" w:rsidRPr="008324B8">
        <w:rPr>
          <w:szCs w:val="22"/>
        </w:rPr>
        <w:t>RHSE</w:t>
      </w:r>
      <w:r w:rsidR="008154C0" w:rsidRPr="008324B8">
        <w:rPr>
          <w:szCs w:val="22"/>
        </w:rPr>
        <w:t xml:space="preserve"> curriculum is</w:t>
      </w:r>
      <w:r w:rsidR="00F347AC" w:rsidRPr="008324B8">
        <w:rPr>
          <w:szCs w:val="22"/>
        </w:rPr>
        <w:t>:</w:t>
      </w:r>
    </w:p>
    <w:p w14:paraId="1C8B3FF1" w14:textId="77777777" w:rsidR="005251B2" w:rsidRPr="008324B8" w:rsidRDefault="005251B2" w:rsidP="005251B2">
      <w:pPr>
        <w:rPr>
          <w:szCs w:val="22"/>
        </w:rPr>
      </w:pPr>
    </w:p>
    <w:p w14:paraId="2520C257" w14:textId="77777777" w:rsidR="005251B2" w:rsidRPr="008324B8" w:rsidRDefault="005251B2" w:rsidP="00F347AC">
      <w:pPr>
        <w:pStyle w:val="ListParagraph"/>
        <w:numPr>
          <w:ilvl w:val="0"/>
          <w:numId w:val="44"/>
        </w:numPr>
        <w:rPr>
          <w:rFonts w:cs="Arial"/>
          <w:sz w:val="22"/>
          <w:szCs w:val="22"/>
        </w:rPr>
      </w:pPr>
      <w:r w:rsidRPr="008324B8">
        <w:rPr>
          <w:rFonts w:cs="Arial"/>
          <w:sz w:val="22"/>
          <w:szCs w:val="22"/>
        </w:rPr>
        <w:t>Appropriate for children’s ages and development stage</w:t>
      </w:r>
    </w:p>
    <w:p w14:paraId="74CC4983" w14:textId="77777777" w:rsidR="00775600" w:rsidRPr="008324B8" w:rsidRDefault="005251B2" w:rsidP="00F347AC">
      <w:pPr>
        <w:pStyle w:val="ListParagraph"/>
        <w:numPr>
          <w:ilvl w:val="0"/>
          <w:numId w:val="44"/>
        </w:numPr>
        <w:rPr>
          <w:rFonts w:cs="Arial"/>
          <w:sz w:val="22"/>
          <w:szCs w:val="22"/>
        </w:rPr>
      </w:pPr>
      <w:r w:rsidRPr="008324B8">
        <w:rPr>
          <w:rFonts w:cs="Arial"/>
          <w:sz w:val="22"/>
          <w:szCs w:val="22"/>
        </w:rPr>
        <w:t>Sensitive to the needs and religious backgrounds of the children in the school</w:t>
      </w:r>
    </w:p>
    <w:p w14:paraId="5C2D127C" w14:textId="77777777" w:rsidR="008154C0" w:rsidRPr="008324B8" w:rsidRDefault="008154C0" w:rsidP="00F347AC">
      <w:pPr>
        <w:pStyle w:val="ListParagraph"/>
        <w:numPr>
          <w:ilvl w:val="0"/>
          <w:numId w:val="44"/>
        </w:numPr>
        <w:rPr>
          <w:rFonts w:cs="Arial"/>
          <w:sz w:val="22"/>
          <w:szCs w:val="22"/>
        </w:rPr>
      </w:pPr>
      <w:r w:rsidRPr="008324B8">
        <w:rPr>
          <w:rFonts w:cs="Arial"/>
          <w:sz w:val="22"/>
          <w:szCs w:val="22"/>
        </w:rPr>
        <w:t xml:space="preserve">Delivered discretely as part of our comprehensive PSHE curriculum </w:t>
      </w:r>
    </w:p>
    <w:p w14:paraId="482B0E77" w14:textId="77777777" w:rsidR="00F347AC" w:rsidRPr="008324B8" w:rsidRDefault="00F347AC" w:rsidP="00F347AC">
      <w:pPr>
        <w:pStyle w:val="ListParagraph"/>
        <w:numPr>
          <w:ilvl w:val="0"/>
          <w:numId w:val="44"/>
        </w:numPr>
        <w:rPr>
          <w:rFonts w:cs="Arial"/>
          <w:sz w:val="22"/>
          <w:szCs w:val="22"/>
        </w:rPr>
      </w:pPr>
      <w:r w:rsidRPr="008324B8">
        <w:rPr>
          <w:rFonts w:cs="Arial"/>
          <w:sz w:val="22"/>
          <w:szCs w:val="22"/>
        </w:rPr>
        <w:t>Taught in small group settings or one to one if appropriate</w:t>
      </w:r>
    </w:p>
    <w:p w14:paraId="36D6C8E4" w14:textId="77777777" w:rsidR="00F347AC" w:rsidRPr="008324B8" w:rsidRDefault="00F347AC" w:rsidP="00F347AC">
      <w:pPr>
        <w:pStyle w:val="ListParagraph"/>
        <w:numPr>
          <w:ilvl w:val="0"/>
          <w:numId w:val="44"/>
        </w:numPr>
        <w:rPr>
          <w:rFonts w:cs="Arial"/>
          <w:sz w:val="22"/>
          <w:szCs w:val="22"/>
        </w:rPr>
      </w:pPr>
      <w:r w:rsidRPr="008324B8">
        <w:rPr>
          <w:rFonts w:cs="Arial"/>
          <w:sz w:val="22"/>
          <w:szCs w:val="22"/>
        </w:rPr>
        <w:t xml:space="preserve">Through additional targeted workshops if a need is identified </w:t>
      </w:r>
    </w:p>
    <w:p w14:paraId="68E5AE9D" w14:textId="477EB096" w:rsidR="00F347AC" w:rsidRPr="008324B8" w:rsidRDefault="008154C0" w:rsidP="00F347AC">
      <w:pPr>
        <w:pStyle w:val="ListParagraph"/>
        <w:numPr>
          <w:ilvl w:val="0"/>
          <w:numId w:val="44"/>
        </w:numPr>
        <w:rPr>
          <w:rFonts w:cs="Arial"/>
          <w:sz w:val="22"/>
          <w:szCs w:val="22"/>
        </w:rPr>
      </w:pPr>
      <w:r w:rsidRPr="008324B8">
        <w:rPr>
          <w:rFonts w:cs="Arial"/>
          <w:sz w:val="22"/>
          <w:szCs w:val="22"/>
        </w:rPr>
        <w:t xml:space="preserve">Responsive to the needs and context of the school, if trends, patterns and misconceptions are identified, the content is </w:t>
      </w:r>
      <w:r w:rsidR="0032092C" w:rsidRPr="008324B8">
        <w:rPr>
          <w:rFonts w:cs="Arial"/>
          <w:sz w:val="22"/>
          <w:szCs w:val="22"/>
        </w:rPr>
        <w:t>adapted,</w:t>
      </w:r>
      <w:r w:rsidRPr="008324B8">
        <w:rPr>
          <w:rFonts w:cs="Arial"/>
          <w:sz w:val="22"/>
          <w:szCs w:val="22"/>
        </w:rPr>
        <w:t xml:space="preserve"> and sessions may be brought forward if a need rises within a group or from an individual </w:t>
      </w:r>
    </w:p>
    <w:sectPr w:rsidR="00F347AC" w:rsidRPr="008324B8" w:rsidSect="004878FF">
      <w:headerReference w:type="default" r:id="rId14"/>
      <w:footerReference w:type="default" r:id="rId15"/>
      <w:pgSz w:w="11906" w:h="16838"/>
      <w:pgMar w:top="2384" w:right="1134" w:bottom="1134" w:left="1134" w:header="851" w:footer="29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94F9" w14:textId="77777777" w:rsidR="00550F7C" w:rsidRDefault="00550F7C" w:rsidP="00427886">
      <w:r>
        <w:separator/>
      </w:r>
    </w:p>
  </w:endnote>
  <w:endnote w:type="continuationSeparator" w:id="0">
    <w:p w14:paraId="45FEB69B" w14:textId="77777777" w:rsidR="00550F7C" w:rsidRDefault="00550F7C" w:rsidP="00427886">
      <w:r>
        <w:continuationSeparator/>
      </w:r>
    </w:p>
  </w:endnote>
  <w:endnote w:type="continuationNotice" w:id="1">
    <w:p w14:paraId="1D5B4F29" w14:textId="77777777" w:rsidR="00550F7C" w:rsidRDefault="00550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A0AF" w14:textId="5C3821FB" w:rsidR="00A31A9E" w:rsidRPr="004A0EA2" w:rsidRDefault="00535EF1" w:rsidP="004A0EA2">
    <w:pPr>
      <w:pStyle w:val="Footer"/>
    </w:pPr>
    <w:r>
      <w:rPr>
        <w:noProof/>
      </w:rPr>
      <mc:AlternateContent>
        <mc:Choice Requires="wps">
          <w:drawing>
            <wp:anchor distT="0" distB="0" distL="114300" distR="114300" simplePos="0" relativeHeight="251658242" behindDoc="0" locked="0" layoutInCell="1" allowOverlap="1" wp14:anchorId="707C72E5" wp14:editId="7150BDCA">
              <wp:simplePos x="0" y="0"/>
              <wp:positionH relativeFrom="margin">
                <wp:posOffset>267970</wp:posOffset>
              </wp:positionH>
              <wp:positionV relativeFrom="paragraph">
                <wp:posOffset>-330200</wp:posOffset>
              </wp:positionV>
              <wp:extent cx="5512777" cy="624254"/>
              <wp:effectExtent l="0" t="0" r="0" b="4445"/>
              <wp:wrapNone/>
              <wp:docPr id="1847219185" name="Text Box 11"/>
              <wp:cNvGraphicFramePr/>
              <a:graphic xmlns:a="http://schemas.openxmlformats.org/drawingml/2006/main">
                <a:graphicData uri="http://schemas.microsoft.com/office/word/2010/wordprocessingShape">
                  <wps:wsp>
                    <wps:cNvSpPr txBox="1"/>
                    <wps:spPr>
                      <a:xfrm>
                        <a:off x="0" y="0"/>
                        <a:ext cx="5512777" cy="624254"/>
                      </a:xfrm>
                      <a:prstGeom prst="rect">
                        <a:avLst/>
                      </a:prstGeom>
                      <a:solidFill>
                        <a:schemeClr val="lt1"/>
                      </a:solidFill>
                      <a:ln w="6350">
                        <a:noFill/>
                      </a:ln>
                    </wps:spPr>
                    <wps:txbx>
                      <w:txbxContent>
                        <w:p w14:paraId="0134DF71" w14:textId="106B629B" w:rsidR="00535EF1" w:rsidRDefault="00535EF1" w:rsidP="00535EF1">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111B96">
                            <w:rPr>
                              <w:rFonts w:ascii="Manrope ExtraLight" w:hAnsi="Manrope ExtraLight" w:cs="Manrope ExtraLight"/>
                              <w:sz w:val="15"/>
                              <w:szCs w:val="15"/>
                            </w:rPr>
                            <w:t>RSHE</w:t>
                          </w:r>
                          <w:r w:rsidR="00066905">
                            <w:rPr>
                              <w:rFonts w:ascii="Manrope ExtraLight" w:hAnsi="Manrope ExtraLight" w:cs="Manrope ExtraLight"/>
                              <w:sz w:val="15"/>
                              <w:szCs w:val="15"/>
                            </w:rPr>
                            <w:t xml:space="preserve"> Policy </w:t>
                          </w:r>
                          <w:r w:rsidR="00111B96">
                            <w:rPr>
                              <w:rFonts w:ascii="Manrope ExtraLight" w:hAnsi="Manrope ExtraLight" w:cs="Manrope ExtraLight"/>
                              <w:sz w:val="15"/>
                              <w:szCs w:val="15"/>
                            </w:rPr>
                            <w:t>Red Kite</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111B96">
                            <w:rPr>
                              <w:rFonts w:ascii="Manrope ExtraLight" w:hAnsi="Manrope ExtraLight" w:cs="Manrope ExtraLight"/>
                              <w:sz w:val="15"/>
                              <w:szCs w:val="15"/>
                            </w:rPr>
                            <w:t>Red Kite</w:t>
                          </w:r>
                          <w:r w:rsidR="004C1AEE">
                            <w:rPr>
                              <w:rFonts w:ascii="Manrope ExtraLight" w:hAnsi="Manrope ExtraLight" w:cs="Manrope ExtraLight"/>
                              <w:sz w:val="15"/>
                              <w:szCs w:val="15"/>
                            </w:rPr>
                            <w:t xml:space="preserve"> </w:t>
                          </w:r>
                          <w:r w:rsidR="00FF65B8">
                            <w:rPr>
                              <w:rFonts w:ascii="Manrope ExtraLight" w:hAnsi="Manrope ExtraLight" w:cs="Manrope ExtraLight"/>
                              <w:sz w:val="15"/>
                              <w:szCs w:val="15"/>
                            </w:rPr>
                            <w:t>School</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 xml:space="preserve">Date First Issued: </w:t>
                          </w:r>
                          <w:r w:rsidR="00066905">
                            <w:rPr>
                              <w:rFonts w:ascii="Manrope ExtraLight" w:hAnsi="Manrope ExtraLight" w:cs="Manrope ExtraLight"/>
                              <w:sz w:val="15"/>
                              <w:szCs w:val="15"/>
                            </w:rPr>
                            <w:t xml:space="preserve">January </w:t>
                          </w:r>
                          <w:proofErr w:type="gramStart"/>
                          <w:r w:rsidR="00066905">
                            <w:rPr>
                              <w:rFonts w:ascii="Manrope ExtraLight" w:hAnsi="Manrope ExtraLight" w:cs="Manrope ExtraLight"/>
                              <w:sz w:val="15"/>
                              <w:szCs w:val="15"/>
                            </w:rPr>
                            <w:t>2026</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Version</w:t>
                          </w:r>
                          <w:proofErr w:type="gramEnd"/>
                          <w:r>
                            <w:rPr>
                              <w:rFonts w:ascii="Manrope ExtraLight" w:hAnsi="Manrope ExtraLight" w:cs="Manrope ExtraLight"/>
                              <w:b/>
                              <w:bCs/>
                              <w:color w:val="5C8A91"/>
                              <w:sz w:val="15"/>
                              <w:szCs w:val="15"/>
                            </w:rPr>
                            <w:t xml:space="preserve">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066905">
                            <w:rPr>
                              <w:rFonts w:ascii="Manrope ExtraLight" w:hAnsi="Manrope ExtraLight" w:cs="Manrope ExtraLight"/>
                              <w:sz w:val="15"/>
                              <w:szCs w:val="15"/>
                            </w:rPr>
                            <w:t>J</w:t>
                          </w:r>
                          <w:r w:rsidR="00111B96">
                            <w:rPr>
                              <w:rFonts w:ascii="Manrope ExtraLight" w:hAnsi="Manrope ExtraLight" w:cs="Manrope ExtraLight"/>
                              <w:sz w:val="15"/>
                              <w:szCs w:val="15"/>
                            </w:rPr>
                            <w:t>uly 2026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111B96">
                            <w:rPr>
                              <w:rFonts w:ascii="Manrope ExtraLight" w:hAnsi="Manrope ExtraLight" w:cs="Manrope ExtraLight"/>
                              <w:sz w:val="15"/>
                              <w:szCs w:val="15"/>
                            </w:rPr>
                            <w:t>July 2027</w:t>
                          </w:r>
                        </w:p>
                        <w:p w14:paraId="646CB08A" w14:textId="77777777" w:rsidR="00535EF1" w:rsidRDefault="00535EF1" w:rsidP="00535E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7C72E5" id="_x0000_t202" coordsize="21600,21600" o:spt="202" path="m,l,21600r21600,l21600,xe">
              <v:stroke joinstyle="miter"/>
              <v:path gradientshapeok="t" o:connecttype="rect"/>
            </v:shapetype>
            <v:shape id="Text Box 11" o:spid="_x0000_s1027" type="#_x0000_t202" style="position:absolute;margin-left:21.1pt;margin-top:-26pt;width:434.1pt;height:49.1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" fillcolor="white [3201]" stroked="f" strokeweight=".5pt">
              <v:textbox>
                <w:txbxContent>
                  <w:p w14:paraId="0134DF71" w14:textId="106B629B" w:rsidR="00535EF1" w:rsidRDefault="00535EF1" w:rsidP="00535EF1">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111B96">
                      <w:rPr>
                        <w:rFonts w:ascii="Manrope ExtraLight" w:hAnsi="Manrope ExtraLight" w:cs="Manrope ExtraLight"/>
                        <w:sz w:val="15"/>
                        <w:szCs w:val="15"/>
                      </w:rPr>
                      <w:t>RSHE</w:t>
                    </w:r>
                    <w:r w:rsidR="00066905">
                      <w:rPr>
                        <w:rFonts w:ascii="Manrope ExtraLight" w:hAnsi="Manrope ExtraLight" w:cs="Manrope ExtraLight"/>
                        <w:sz w:val="15"/>
                        <w:szCs w:val="15"/>
                      </w:rPr>
                      <w:t xml:space="preserve"> Policy </w:t>
                    </w:r>
                    <w:r w:rsidR="00111B96">
                      <w:rPr>
                        <w:rFonts w:ascii="Manrope ExtraLight" w:hAnsi="Manrope ExtraLight" w:cs="Manrope ExtraLight"/>
                        <w:sz w:val="15"/>
                        <w:szCs w:val="15"/>
                      </w:rPr>
                      <w:t>Red Kite</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111B96">
                      <w:rPr>
                        <w:rFonts w:ascii="Manrope ExtraLight" w:hAnsi="Manrope ExtraLight" w:cs="Manrope ExtraLight"/>
                        <w:sz w:val="15"/>
                        <w:szCs w:val="15"/>
                      </w:rPr>
                      <w:t>Red Kite</w:t>
                    </w:r>
                    <w:r w:rsidR="004C1AEE">
                      <w:rPr>
                        <w:rFonts w:ascii="Manrope ExtraLight" w:hAnsi="Manrope ExtraLight" w:cs="Manrope ExtraLight"/>
                        <w:sz w:val="15"/>
                        <w:szCs w:val="15"/>
                      </w:rPr>
                      <w:t xml:space="preserve"> </w:t>
                    </w:r>
                    <w:r w:rsidR="00FF65B8">
                      <w:rPr>
                        <w:rFonts w:ascii="Manrope ExtraLight" w:hAnsi="Manrope ExtraLight" w:cs="Manrope ExtraLight"/>
                        <w:sz w:val="15"/>
                        <w:szCs w:val="15"/>
                      </w:rPr>
                      <w:t>School</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 xml:space="preserve">Date First Issued: </w:t>
                    </w:r>
                    <w:r w:rsidR="00066905">
                      <w:rPr>
                        <w:rFonts w:ascii="Manrope ExtraLight" w:hAnsi="Manrope ExtraLight" w:cs="Manrope ExtraLight"/>
                        <w:sz w:val="15"/>
                        <w:szCs w:val="15"/>
                      </w:rPr>
                      <w:t xml:space="preserve">January </w:t>
                    </w:r>
                    <w:proofErr w:type="gramStart"/>
                    <w:r w:rsidR="00066905">
                      <w:rPr>
                        <w:rFonts w:ascii="Manrope ExtraLight" w:hAnsi="Manrope ExtraLight" w:cs="Manrope ExtraLight"/>
                        <w:sz w:val="15"/>
                        <w:szCs w:val="15"/>
                      </w:rPr>
                      <w:t>2026</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Version</w:t>
                    </w:r>
                    <w:proofErr w:type="gramEnd"/>
                    <w:r>
                      <w:rPr>
                        <w:rFonts w:ascii="Manrope ExtraLight" w:hAnsi="Manrope ExtraLight" w:cs="Manrope ExtraLight"/>
                        <w:b/>
                        <w:bCs/>
                        <w:color w:val="5C8A91"/>
                        <w:sz w:val="15"/>
                        <w:szCs w:val="15"/>
                      </w:rPr>
                      <w:t xml:space="preserve"> Number:</w:t>
                    </w:r>
                    <w:r>
                      <w:rPr>
                        <w:rFonts w:ascii="Manrope ExtraLight" w:hAnsi="Manrope ExtraLight" w:cs="Manrope ExtraLight"/>
                        <w:color w:val="5C8A91"/>
                        <w:sz w:val="15"/>
                        <w:szCs w:val="15"/>
                      </w:rPr>
                      <w:t xml:space="preserve"> </w:t>
                    </w:r>
                    <w:r>
                      <w:rPr>
                        <w:rFonts w:ascii="Manrope ExtraLight" w:hAnsi="Manrope ExtraLight" w:cs="Manrope ExtraLight"/>
                        <w:sz w:val="15"/>
                        <w:szCs w:val="15"/>
                      </w:rPr>
                      <w:t xml:space="preserve">1.0   </w:t>
                    </w: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066905">
                      <w:rPr>
                        <w:rFonts w:ascii="Manrope ExtraLight" w:hAnsi="Manrope ExtraLight" w:cs="Manrope ExtraLight"/>
                        <w:sz w:val="15"/>
                        <w:szCs w:val="15"/>
                      </w:rPr>
                      <w:t>J</w:t>
                    </w:r>
                    <w:r w:rsidR="00111B96">
                      <w:rPr>
                        <w:rFonts w:ascii="Manrope ExtraLight" w:hAnsi="Manrope ExtraLight" w:cs="Manrope ExtraLight"/>
                        <w:sz w:val="15"/>
                        <w:szCs w:val="15"/>
                      </w:rPr>
                      <w:t>uly 2026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111B96">
                      <w:rPr>
                        <w:rFonts w:ascii="Manrope ExtraLight" w:hAnsi="Manrope ExtraLight" w:cs="Manrope ExtraLight"/>
                        <w:sz w:val="15"/>
                        <w:szCs w:val="15"/>
                      </w:rPr>
                      <w:t>July 2027</w:t>
                    </w:r>
                  </w:p>
                  <w:p w14:paraId="646CB08A" w14:textId="77777777" w:rsidR="00535EF1" w:rsidRDefault="00535EF1" w:rsidP="00535EF1"/>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56985" w14:textId="77777777" w:rsidR="00550F7C" w:rsidRDefault="00550F7C" w:rsidP="00427886">
      <w:r>
        <w:separator/>
      </w:r>
    </w:p>
  </w:footnote>
  <w:footnote w:type="continuationSeparator" w:id="0">
    <w:p w14:paraId="6497A09C" w14:textId="77777777" w:rsidR="00550F7C" w:rsidRDefault="00550F7C" w:rsidP="00427886">
      <w:r>
        <w:continuationSeparator/>
      </w:r>
    </w:p>
  </w:footnote>
  <w:footnote w:type="continuationNotice" w:id="1">
    <w:p w14:paraId="268D68AF" w14:textId="77777777" w:rsidR="00550F7C" w:rsidRDefault="00550F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9BBE" w14:textId="3F8976CC" w:rsidR="004A0EA2" w:rsidRDefault="00111B96" w:rsidP="004A0EA2">
    <w:pPr>
      <w:pStyle w:val="Header"/>
      <w:tabs>
        <w:tab w:val="clear" w:pos="4513"/>
        <w:tab w:val="clear" w:pos="9026"/>
      </w:tabs>
    </w:pPr>
    <w:r>
      <w:rPr>
        <w:noProof/>
      </w:rPr>
      <w:drawing>
        <wp:anchor distT="0" distB="0" distL="114300" distR="114300" simplePos="0" relativeHeight="251659266" behindDoc="0" locked="0" layoutInCell="1" allowOverlap="1" wp14:anchorId="45A58058" wp14:editId="35E97A37">
          <wp:simplePos x="0" y="0"/>
          <wp:positionH relativeFrom="column">
            <wp:posOffset>5261610</wp:posOffset>
          </wp:positionH>
          <wp:positionV relativeFrom="paragraph">
            <wp:posOffset>-357505</wp:posOffset>
          </wp:positionV>
          <wp:extent cx="1285413" cy="1059180"/>
          <wp:effectExtent l="0" t="0" r="0" b="7620"/>
          <wp:wrapSquare wrapText="bothSides"/>
          <wp:docPr id="146513917" name="Picture 4" descr="Welcome to Red Kit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lcome to Red Kite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413" cy="1059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ACF">
      <w:rPr>
        <w:noProof/>
        <w:sz w:val="20"/>
      </w:rPr>
      <w:drawing>
        <wp:anchor distT="0" distB="0" distL="114300" distR="114300" simplePos="0" relativeHeight="251658240" behindDoc="0" locked="0" layoutInCell="1" allowOverlap="1" wp14:anchorId="686897DA" wp14:editId="12F3ADC3">
          <wp:simplePos x="0" y="0"/>
          <wp:positionH relativeFrom="column">
            <wp:posOffset>-496570</wp:posOffset>
          </wp:positionH>
          <wp:positionV relativeFrom="paragraph">
            <wp:posOffset>-163195</wp:posOffset>
          </wp:positionV>
          <wp:extent cx="1952625" cy="714375"/>
          <wp:effectExtent l="0" t="0" r="3175" b="0"/>
          <wp:wrapSquare wrapText="bothSides"/>
          <wp:docPr id="615414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2"/>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p w14:paraId="2F88354F" w14:textId="5DD2E047" w:rsidR="0024132B" w:rsidRPr="0024132B" w:rsidRDefault="0024132B" w:rsidP="0024132B">
    <w:pPr>
      <w:pStyle w:val="Header"/>
      <w:jc w:val="right"/>
      <w:rPr>
        <w:noProof/>
        <w:sz w:val="20"/>
      </w:rPr>
    </w:pPr>
  </w:p>
  <w:p w14:paraId="35B5CDB2" w14:textId="309938DB" w:rsidR="003522DE" w:rsidRDefault="003522DE" w:rsidP="004A0EA2">
    <w:pPr>
      <w:pStyle w:val="Header"/>
      <w:tabs>
        <w:tab w:val="clear" w:pos="4513"/>
        <w:tab w:val="clear" w:pos="9026"/>
      </w:tabs>
      <w:jc w:val="right"/>
      <w:rPr>
        <w:b/>
        <w:color w:val="7F8284"/>
        <w:sz w:val="24"/>
        <w:szCs w:val="24"/>
      </w:rPr>
    </w:pPr>
  </w:p>
  <w:p w14:paraId="2DBBC66F" w14:textId="09CABDA1" w:rsidR="004A0EA2" w:rsidRPr="005062EB" w:rsidRDefault="004A0EA2" w:rsidP="004A0EA2">
    <w:pPr>
      <w:pStyle w:val="Header"/>
      <w:tabs>
        <w:tab w:val="clear" w:pos="4513"/>
        <w:tab w:val="clear" w:pos="9026"/>
      </w:tabs>
      <w:jc w:val="right"/>
      <w:rPr>
        <w:color w:val="F2942C"/>
        <w:sz w:val="20"/>
      </w:rPr>
    </w:pPr>
  </w:p>
  <w:p w14:paraId="17B8538A" w14:textId="4F2265BB" w:rsidR="004A0EA2" w:rsidRDefault="004A0E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BACF212"/>
    <w:lvl w:ilvl="0">
      <w:numFmt w:val="bullet"/>
      <w:lvlText w:val="*"/>
      <w:lvlJc w:val="left"/>
      <w:pPr>
        <w:ind w:left="0" w:firstLine="0"/>
      </w:pPr>
    </w:lvl>
  </w:abstractNum>
  <w:abstractNum w:abstractNumId="1" w15:restartNumberingAfterBreak="0">
    <w:nsid w:val="00E21245"/>
    <w:multiLevelType w:val="hybridMultilevel"/>
    <w:tmpl w:val="81D2B6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3962F45"/>
    <w:multiLevelType w:val="hybridMultilevel"/>
    <w:tmpl w:val="42B81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B66F1"/>
    <w:multiLevelType w:val="hybridMultilevel"/>
    <w:tmpl w:val="032C2D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5D617B2"/>
    <w:multiLevelType w:val="hybridMultilevel"/>
    <w:tmpl w:val="54CEB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A60A99"/>
    <w:multiLevelType w:val="hybridMultilevel"/>
    <w:tmpl w:val="89AA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2872E0"/>
    <w:multiLevelType w:val="hybridMultilevel"/>
    <w:tmpl w:val="6C0A3EF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9616E60"/>
    <w:multiLevelType w:val="hybridMultilevel"/>
    <w:tmpl w:val="5E0AFE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0A9D50BA"/>
    <w:multiLevelType w:val="hybridMultilevel"/>
    <w:tmpl w:val="679E91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AF456D3"/>
    <w:multiLevelType w:val="hybridMultilevel"/>
    <w:tmpl w:val="35660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9A5D3A"/>
    <w:multiLevelType w:val="hybridMultilevel"/>
    <w:tmpl w:val="8EE2DA24"/>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110A6DA6"/>
    <w:multiLevelType w:val="hybridMultilevel"/>
    <w:tmpl w:val="43CC3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4843422"/>
    <w:multiLevelType w:val="hybridMultilevel"/>
    <w:tmpl w:val="6D6E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EE2F0D"/>
    <w:multiLevelType w:val="hybridMultilevel"/>
    <w:tmpl w:val="E46EEA3E"/>
    <w:lvl w:ilvl="0" w:tplc="42FAD1B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E07490"/>
    <w:multiLevelType w:val="hybridMultilevel"/>
    <w:tmpl w:val="3EEC6C50"/>
    <w:lvl w:ilvl="0" w:tplc="0809000F">
      <w:start w:val="1"/>
      <w:numFmt w:val="decimal"/>
      <w:lvlText w:val="%1."/>
      <w:lvlJc w:val="left"/>
      <w:pPr>
        <w:tabs>
          <w:tab w:val="num" w:pos="720"/>
        </w:tabs>
        <w:ind w:left="720" w:hanging="360"/>
      </w:pPr>
      <w:rPr>
        <w:rFonts w:cs="Times New Roman" w:hint="default"/>
      </w:rPr>
    </w:lvl>
    <w:lvl w:ilvl="1" w:tplc="B52CE1F6">
      <w:start w:val="1"/>
      <w:numFmt w:val="decimal"/>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7193EEE"/>
    <w:multiLevelType w:val="hybridMultilevel"/>
    <w:tmpl w:val="C7DCC3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17752B9F"/>
    <w:multiLevelType w:val="hybridMultilevel"/>
    <w:tmpl w:val="4AF87A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1B9561C2"/>
    <w:multiLevelType w:val="hybridMultilevel"/>
    <w:tmpl w:val="1DA0DE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5F2B74"/>
    <w:multiLevelType w:val="hybridMultilevel"/>
    <w:tmpl w:val="5508785C"/>
    <w:lvl w:ilvl="0" w:tplc="08090001">
      <w:start w:val="1"/>
      <w:numFmt w:val="bullet"/>
      <w:lvlText w:val=""/>
      <w:lvlJc w:val="left"/>
      <w:pPr>
        <w:ind w:left="360" w:hanging="360"/>
      </w:pPr>
      <w:rPr>
        <w:rFonts w:ascii="Symbol" w:hAnsi="Symbol" w:hint="default"/>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15:restartNumberingAfterBreak="0">
    <w:nsid w:val="1E7407A3"/>
    <w:multiLevelType w:val="multilevel"/>
    <w:tmpl w:val="741A7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A269C5"/>
    <w:multiLevelType w:val="hybridMultilevel"/>
    <w:tmpl w:val="734EE6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32" w:hanging="360"/>
      </w:pPr>
      <w:rPr>
        <w:rFonts w:ascii="Courier New" w:hAnsi="Courier New" w:cs="Courier New" w:hint="default"/>
      </w:rPr>
    </w:lvl>
    <w:lvl w:ilvl="2" w:tplc="08090005">
      <w:start w:val="1"/>
      <w:numFmt w:val="bullet"/>
      <w:lvlText w:val=""/>
      <w:lvlJc w:val="left"/>
      <w:pPr>
        <w:ind w:left="1452" w:hanging="360"/>
      </w:pPr>
      <w:rPr>
        <w:rFonts w:ascii="Wingdings" w:hAnsi="Wingdings" w:hint="default"/>
      </w:rPr>
    </w:lvl>
    <w:lvl w:ilvl="3" w:tplc="08090001">
      <w:start w:val="1"/>
      <w:numFmt w:val="bullet"/>
      <w:lvlText w:val=""/>
      <w:lvlJc w:val="left"/>
      <w:pPr>
        <w:ind w:left="2172" w:hanging="360"/>
      </w:pPr>
      <w:rPr>
        <w:rFonts w:ascii="Symbol" w:hAnsi="Symbol" w:hint="default"/>
      </w:rPr>
    </w:lvl>
    <w:lvl w:ilvl="4" w:tplc="08090003">
      <w:start w:val="1"/>
      <w:numFmt w:val="bullet"/>
      <w:lvlText w:val="o"/>
      <w:lvlJc w:val="left"/>
      <w:pPr>
        <w:ind w:left="2892" w:hanging="360"/>
      </w:pPr>
      <w:rPr>
        <w:rFonts w:ascii="Courier New" w:hAnsi="Courier New" w:cs="Courier New" w:hint="default"/>
      </w:rPr>
    </w:lvl>
    <w:lvl w:ilvl="5" w:tplc="08090005">
      <w:start w:val="1"/>
      <w:numFmt w:val="bullet"/>
      <w:lvlText w:val=""/>
      <w:lvlJc w:val="left"/>
      <w:pPr>
        <w:ind w:left="3612" w:hanging="360"/>
      </w:pPr>
      <w:rPr>
        <w:rFonts w:ascii="Wingdings" w:hAnsi="Wingdings" w:hint="default"/>
      </w:rPr>
    </w:lvl>
    <w:lvl w:ilvl="6" w:tplc="08090001">
      <w:start w:val="1"/>
      <w:numFmt w:val="bullet"/>
      <w:lvlText w:val=""/>
      <w:lvlJc w:val="left"/>
      <w:pPr>
        <w:ind w:left="4332" w:hanging="360"/>
      </w:pPr>
      <w:rPr>
        <w:rFonts w:ascii="Symbol" w:hAnsi="Symbol" w:hint="default"/>
      </w:rPr>
    </w:lvl>
    <w:lvl w:ilvl="7" w:tplc="08090003">
      <w:start w:val="1"/>
      <w:numFmt w:val="bullet"/>
      <w:lvlText w:val="o"/>
      <w:lvlJc w:val="left"/>
      <w:pPr>
        <w:ind w:left="5052" w:hanging="360"/>
      </w:pPr>
      <w:rPr>
        <w:rFonts w:ascii="Courier New" w:hAnsi="Courier New" w:cs="Courier New" w:hint="default"/>
      </w:rPr>
    </w:lvl>
    <w:lvl w:ilvl="8" w:tplc="08090005">
      <w:start w:val="1"/>
      <w:numFmt w:val="bullet"/>
      <w:lvlText w:val=""/>
      <w:lvlJc w:val="left"/>
      <w:pPr>
        <w:ind w:left="5772" w:hanging="360"/>
      </w:pPr>
      <w:rPr>
        <w:rFonts w:ascii="Wingdings" w:hAnsi="Wingdings" w:hint="default"/>
      </w:rPr>
    </w:lvl>
  </w:abstractNum>
  <w:abstractNum w:abstractNumId="21" w15:restartNumberingAfterBreak="0">
    <w:nsid w:val="21F20430"/>
    <w:multiLevelType w:val="hybridMultilevel"/>
    <w:tmpl w:val="BAD638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F42209"/>
    <w:multiLevelType w:val="hybridMultilevel"/>
    <w:tmpl w:val="CA802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FB34E0"/>
    <w:multiLevelType w:val="multilevel"/>
    <w:tmpl w:val="4B6A81BE"/>
    <w:lvl w:ilvl="0">
      <w:start w:val="1"/>
      <w:numFmt w:val="bullet"/>
      <w:lvlText w:val=""/>
      <w:lvlJc w:val="left"/>
      <w:pPr>
        <w:ind w:left="660" w:hanging="660"/>
      </w:pPr>
      <w:rPr>
        <w:rFonts w:ascii="Symbol" w:hAnsi="Symbol"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27494E29"/>
    <w:multiLevelType w:val="hybridMultilevel"/>
    <w:tmpl w:val="555E7F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2BAB0CEB"/>
    <w:multiLevelType w:val="singleLevel"/>
    <w:tmpl w:val="34CCED94"/>
    <w:lvl w:ilvl="0">
      <w:start w:val="1"/>
      <w:numFmt w:val="decimal"/>
      <w:lvlText w:val="%1."/>
      <w:lvlJc w:val="left"/>
      <w:pPr>
        <w:ind w:left="720" w:hanging="360"/>
      </w:pPr>
    </w:lvl>
  </w:abstractNum>
  <w:abstractNum w:abstractNumId="26" w15:restartNumberingAfterBreak="0">
    <w:nsid w:val="2E3974C9"/>
    <w:multiLevelType w:val="hybridMultilevel"/>
    <w:tmpl w:val="3104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140394"/>
    <w:multiLevelType w:val="hybridMultilevel"/>
    <w:tmpl w:val="0900A904"/>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15:restartNumberingAfterBreak="0">
    <w:nsid w:val="39801230"/>
    <w:multiLevelType w:val="hybridMultilevel"/>
    <w:tmpl w:val="CEDECF18"/>
    <w:lvl w:ilvl="0" w:tplc="08090005">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D6053CA"/>
    <w:multiLevelType w:val="hybridMultilevel"/>
    <w:tmpl w:val="24621762"/>
    <w:lvl w:ilvl="0" w:tplc="5CBE6BBE">
      <w:numFmt w:val="bullet"/>
      <w:pStyle w:val="Bulletpoints"/>
      <w:lvlText w:val="•"/>
      <w:lvlJc w:val="left"/>
      <w:pPr>
        <w:ind w:left="1800" w:hanging="360"/>
      </w:pPr>
      <w:rPr>
        <w:rFonts w:ascii="Arial" w:eastAsia="Times New Roman" w:hAnsi="Arial" w:cs="Arial" w:hint="default"/>
      </w:rPr>
    </w:lvl>
    <w:lvl w:ilvl="1" w:tplc="63482EEC">
      <w:numFmt w:val="bullet"/>
      <w:lvlText w:val="•"/>
      <w:lvlJc w:val="left"/>
      <w:pPr>
        <w:ind w:left="2520" w:hanging="360"/>
      </w:pPr>
      <w:rPr>
        <w:rFonts w:ascii="Arial" w:eastAsia="Times New Roman" w:hAnsi="Arial" w:cs="Arial" w:hint="default"/>
      </w:rPr>
    </w:lvl>
    <w:lvl w:ilvl="2" w:tplc="63482EEC">
      <w:numFmt w:val="bullet"/>
      <w:lvlText w:val="•"/>
      <w:lvlJc w:val="left"/>
      <w:pPr>
        <w:ind w:left="3240" w:hanging="360"/>
      </w:pPr>
      <w:rPr>
        <w:rFonts w:ascii="Arial" w:eastAsia="Times New Roman" w:hAnsi="Arial" w:cs="Arial" w:hint="default"/>
      </w:rPr>
    </w:lvl>
    <w:lvl w:ilvl="3" w:tplc="63482EEC">
      <w:numFmt w:val="bullet"/>
      <w:lvlText w:val="•"/>
      <w:lvlJc w:val="left"/>
      <w:pPr>
        <w:ind w:left="3960" w:hanging="360"/>
      </w:pPr>
      <w:rPr>
        <w:rFonts w:ascii="Arial" w:eastAsia="Times New Roman" w:hAnsi="Arial" w:cs="Aria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3ECF43EA"/>
    <w:multiLevelType w:val="hybridMultilevel"/>
    <w:tmpl w:val="31ACEA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3A2D25"/>
    <w:multiLevelType w:val="hybridMultilevel"/>
    <w:tmpl w:val="2A763560"/>
    <w:lvl w:ilvl="0" w:tplc="08090005">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BE67D52"/>
    <w:multiLevelType w:val="hybridMultilevel"/>
    <w:tmpl w:val="29285848"/>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4E2C45E5"/>
    <w:multiLevelType w:val="hybridMultilevel"/>
    <w:tmpl w:val="2A5C9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9A2F87"/>
    <w:multiLevelType w:val="hybridMultilevel"/>
    <w:tmpl w:val="26F603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56AB23AC"/>
    <w:multiLevelType w:val="hybridMultilevel"/>
    <w:tmpl w:val="6C64C0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57145E24"/>
    <w:multiLevelType w:val="hybridMultilevel"/>
    <w:tmpl w:val="C8724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E30CBE"/>
    <w:multiLevelType w:val="multilevel"/>
    <w:tmpl w:val="0E18FDA6"/>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12D46D8"/>
    <w:multiLevelType w:val="hybridMultilevel"/>
    <w:tmpl w:val="386E2C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655D605F"/>
    <w:multiLevelType w:val="hybridMultilevel"/>
    <w:tmpl w:val="F3385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C31AB9"/>
    <w:multiLevelType w:val="hybridMultilevel"/>
    <w:tmpl w:val="A16E9B8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4F82AE0"/>
    <w:multiLevelType w:val="hybridMultilevel"/>
    <w:tmpl w:val="CA2EDD6A"/>
    <w:lvl w:ilvl="0" w:tplc="B9D0FA96">
      <w:start w:val="1"/>
      <w:numFmt w:val="decimal"/>
      <w:lvlText w:val="%1.0"/>
      <w:lvlJc w:val="left"/>
      <w:pPr>
        <w:ind w:left="644"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51E599B"/>
    <w:multiLevelType w:val="hybridMultilevel"/>
    <w:tmpl w:val="96387290"/>
    <w:lvl w:ilvl="0" w:tplc="42FAD1B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277357"/>
    <w:multiLevelType w:val="hybridMultilevel"/>
    <w:tmpl w:val="5F2A49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BA6B73"/>
    <w:multiLevelType w:val="hybridMultilevel"/>
    <w:tmpl w:val="D332A39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B89789D"/>
    <w:multiLevelType w:val="hybridMultilevel"/>
    <w:tmpl w:val="F416B604"/>
    <w:lvl w:ilvl="0" w:tplc="B9D0FA96">
      <w:start w:val="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CB85FB7"/>
    <w:multiLevelType w:val="hybridMultilevel"/>
    <w:tmpl w:val="6472CE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D672A69"/>
    <w:multiLevelType w:val="hybridMultilevel"/>
    <w:tmpl w:val="8E561C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15:restartNumberingAfterBreak="0">
    <w:nsid w:val="7E06103B"/>
    <w:multiLevelType w:val="hybridMultilevel"/>
    <w:tmpl w:val="C3AA07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35840868">
    <w:abstractNumId w:val="41"/>
  </w:num>
  <w:num w:numId="2" w16cid:durableId="1469786842">
    <w:abstractNumId w:val="29"/>
  </w:num>
  <w:num w:numId="3" w16cid:durableId="421032794">
    <w:abstractNumId w:val="6"/>
  </w:num>
  <w:num w:numId="4" w16cid:durableId="454907506">
    <w:abstractNumId w:val="14"/>
  </w:num>
  <w:num w:numId="5" w16cid:durableId="2442433">
    <w:abstractNumId w:val="43"/>
  </w:num>
  <w:num w:numId="6" w16cid:durableId="338891903">
    <w:abstractNumId w:val="48"/>
  </w:num>
  <w:num w:numId="7" w16cid:durableId="1005212303">
    <w:abstractNumId w:val="21"/>
  </w:num>
  <w:num w:numId="8" w16cid:durableId="495148625">
    <w:abstractNumId w:val="30"/>
  </w:num>
  <w:num w:numId="9" w16cid:durableId="1688484663">
    <w:abstractNumId w:val="8"/>
  </w:num>
  <w:num w:numId="10" w16cid:durableId="999238408">
    <w:abstractNumId w:val="17"/>
  </w:num>
  <w:num w:numId="11" w16cid:durableId="1543982898">
    <w:abstractNumId w:val="26"/>
  </w:num>
  <w:num w:numId="12" w16cid:durableId="400299548">
    <w:abstractNumId w:val="0"/>
    <w:lvlOverride w:ilvl="0">
      <w:lvl w:ilvl="0">
        <w:numFmt w:val="bullet"/>
        <w:lvlText w:val=""/>
        <w:legacy w:legacy="1" w:legacySpace="120" w:legacyIndent="360"/>
        <w:lvlJc w:val="left"/>
        <w:pPr>
          <w:ind w:left="0" w:hanging="360"/>
        </w:pPr>
        <w:rPr>
          <w:rFonts w:ascii="Symbol" w:hAnsi="Symbol" w:hint="default"/>
        </w:rPr>
      </w:lvl>
    </w:lvlOverride>
  </w:num>
  <w:num w:numId="13" w16cid:durableId="395394880">
    <w:abstractNumId w:val="25"/>
    <w:lvlOverride w:ilvl="0">
      <w:startOverride w:val="1"/>
    </w:lvlOverride>
  </w:num>
  <w:num w:numId="14" w16cid:durableId="19310387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66674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7132483">
    <w:abstractNumId w:val="11"/>
  </w:num>
  <w:num w:numId="17" w16cid:durableId="1383865800">
    <w:abstractNumId w:val="3"/>
  </w:num>
  <w:num w:numId="18" w16cid:durableId="187764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9138403">
    <w:abstractNumId w:val="35"/>
  </w:num>
  <w:num w:numId="20" w16cid:durableId="34027777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0398392">
    <w:abstractNumId w:val="1"/>
  </w:num>
  <w:num w:numId="22" w16cid:durableId="694040071">
    <w:abstractNumId w:val="24"/>
  </w:num>
  <w:num w:numId="23" w16cid:durableId="1786579918">
    <w:abstractNumId w:val="16"/>
  </w:num>
  <w:num w:numId="24" w16cid:durableId="1687293621">
    <w:abstractNumId w:val="7"/>
  </w:num>
  <w:num w:numId="25" w16cid:durableId="1049300983">
    <w:abstractNumId w:val="15"/>
  </w:num>
  <w:num w:numId="26" w16cid:durableId="941761889">
    <w:abstractNumId w:val="34"/>
  </w:num>
  <w:num w:numId="27" w16cid:durableId="565144596">
    <w:abstractNumId w:val="38"/>
  </w:num>
  <w:num w:numId="28" w16cid:durableId="1648436084">
    <w:abstractNumId w:val="20"/>
  </w:num>
  <w:num w:numId="29" w16cid:durableId="1028291568">
    <w:abstractNumId w:val="31"/>
  </w:num>
  <w:num w:numId="30" w16cid:durableId="1554193797">
    <w:abstractNumId w:val="28"/>
  </w:num>
  <w:num w:numId="31" w16cid:durableId="1436365829">
    <w:abstractNumId w:val="44"/>
  </w:num>
  <w:num w:numId="32" w16cid:durableId="1454786207">
    <w:abstractNumId w:val="47"/>
  </w:num>
  <w:num w:numId="33" w16cid:durableId="913470731">
    <w:abstractNumId w:val="40"/>
  </w:num>
  <w:num w:numId="34" w16cid:durableId="237373017">
    <w:abstractNumId w:val="22"/>
  </w:num>
  <w:num w:numId="35" w16cid:durableId="1799103208">
    <w:abstractNumId w:val="13"/>
  </w:num>
  <w:num w:numId="36" w16cid:durableId="1429498342">
    <w:abstractNumId w:val="42"/>
  </w:num>
  <w:num w:numId="37" w16cid:durableId="1458181495">
    <w:abstractNumId w:val="23"/>
  </w:num>
  <w:num w:numId="38" w16cid:durableId="1461460118">
    <w:abstractNumId w:val="39"/>
  </w:num>
  <w:num w:numId="39" w16cid:durableId="1657605949">
    <w:abstractNumId w:val="36"/>
  </w:num>
  <w:num w:numId="40" w16cid:durableId="1127971793">
    <w:abstractNumId w:val="2"/>
  </w:num>
  <w:num w:numId="41" w16cid:durableId="1265764902">
    <w:abstractNumId w:val="5"/>
  </w:num>
  <w:num w:numId="42" w16cid:durableId="1636789239">
    <w:abstractNumId w:val="9"/>
  </w:num>
  <w:num w:numId="43" w16cid:durableId="391151090">
    <w:abstractNumId w:val="4"/>
  </w:num>
  <w:num w:numId="44" w16cid:durableId="1525509870">
    <w:abstractNumId w:val="12"/>
  </w:num>
  <w:num w:numId="45" w16cid:durableId="554506938">
    <w:abstractNumId w:val="46"/>
  </w:num>
  <w:num w:numId="46" w16cid:durableId="187179510">
    <w:abstractNumId w:val="45"/>
  </w:num>
  <w:num w:numId="47" w16cid:durableId="193736491">
    <w:abstractNumId w:val="33"/>
  </w:num>
  <w:num w:numId="48" w16cid:durableId="783885195">
    <w:abstractNumId w:val="37"/>
  </w:num>
  <w:num w:numId="49" w16cid:durableId="1360083052">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colormru v:ext="edit" colors="#f2942c,#f1882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19"/>
    <w:rsid w:val="000066C8"/>
    <w:rsid w:val="00025181"/>
    <w:rsid w:val="000476A3"/>
    <w:rsid w:val="0005636F"/>
    <w:rsid w:val="00064CFC"/>
    <w:rsid w:val="00065D90"/>
    <w:rsid w:val="00065DA9"/>
    <w:rsid w:val="00066905"/>
    <w:rsid w:val="00067BE6"/>
    <w:rsid w:val="0008571D"/>
    <w:rsid w:val="00093F98"/>
    <w:rsid w:val="00095D86"/>
    <w:rsid w:val="000A3D34"/>
    <w:rsid w:val="000B3240"/>
    <w:rsid w:val="000C38A5"/>
    <w:rsid w:val="000D0CE5"/>
    <w:rsid w:val="000D258F"/>
    <w:rsid w:val="000E51B8"/>
    <w:rsid w:val="000E6E00"/>
    <w:rsid w:val="000F2156"/>
    <w:rsid w:val="000F2B6C"/>
    <w:rsid w:val="00105AC2"/>
    <w:rsid w:val="00111B96"/>
    <w:rsid w:val="00116A67"/>
    <w:rsid w:val="00117351"/>
    <w:rsid w:val="001228B7"/>
    <w:rsid w:val="001245CD"/>
    <w:rsid w:val="00144489"/>
    <w:rsid w:val="00144C8D"/>
    <w:rsid w:val="00155C2E"/>
    <w:rsid w:val="00156BE1"/>
    <w:rsid w:val="00172D23"/>
    <w:rsid w:val="00181F60"/>
    <w:rsid w:val="00187E06"/>
    <w:rsid w:val="001931D6"/>
    <w:rsid w:val="00195289"/>
    <w:rsid w:val="001E37AD"/>
    <w:rsid w:val="001E79D2"/>
    <w:rsid w:val="001F3148"/>
    <w:rsid w:val="00202DFB"/>
    <w:rsid w:val="00214257"/>
    <w:rsid w:val="00215287"/>
    <w:rsid w:val="0022227C"/>
    <w:rsid w:val="00226EA9"/>
    <w:rsid w:val="00232474"/>
    <w:rsid w:val="0024132B"/>
    <w:rsid w:val="00242A8E"/>
    <w:rsid w:val="002551DD"/>
    <w:rsid w:val="00256C6C"/>
    <w:rsid w:val="00283ED3"/>
    <w:rsid w:val="00285908"/>
    <w:rsid w:val="002B1368"/>
    <w:rsid w:val="002B3FB6"/>
    <w:rsid w:val="002C30EA"/>
    <w:rsid w:val="002C44D6"/>
    <w:rsid w:val="002D312F"/>
    <w:rsid w:val="002D77F9"/>
    <w:rsid w:val="002E0106"/>
    <w:rsid w:val="00300F4A"/>
    <w:rsid w:val="003017D2"/>
    <w:rsid w:val="00302E19"/>
    <w:rsid w:val="003033AF"/>
    <w:rsid w:val="00303704"/>
    <w:rsid w:val="00307D8D"/>
    <w:rsid w:val="003133EE"/>
    <w:rsid w:val="0031358F"/>
    <w:rsid w:val="00313C77"/>
    <w:rsid w:val="0032092C"/>
    <w:rsid w:val="00327BD7"/>
    <w:rsid w:val="00333320"/>
    <w:rsid w:val="00337568"/>
    <w:rsid w:val="0034030D"/>
    <w:rsid w:val="0034189B"/>
    <w:rsid w:val="00343849"/>
    <w:rsid w:val="003522DE"/>
    <w:rsid w:val="00362625"/>
    <w:rsid w:val="0036429E"/>
    <w:rsid w:val="00372FC4"/>
    <w:rsid w:val="003815D6"/>
    <w:rsid w:val="00396216"/>
    <w:rsid w:val="00397CB1"/>
    <w:rsid w:val="003A1029"/>
    <w:rsid w:val="003A1BAF"/>
    <w:rsid w:val="003D7161"/>
    <w:rsid w:val="003D783F"/>
    <w:rsid w:val="003F5546"/>
    <w:rsid w:val="00400D83"/>
    <w:rsid w:val="00427886"/>
    <w:rsid w:val="00442D26"/>
    <w:rsid w:val="00446466"/>
    <w:rsid w:val="00451333"/>
    <w:rsid w:val="00463465"/>
    <w:rsid w:val="00472EE8"/>
    <w:rsid w:val="00476163"/>
    <w:rsid w:val="00485125"/>
    <w:rsid w:val="00486E2C"/>
    <w:rsid w:val="004878FF"/>
    <w:rsid w:val="0049518D"/>
    <w:rsid w:val="00497A9E"/>
    <w:rsid w:val="004A0EA2"/>
    <w:rsid w:val="004A4073"/>
    <w:rsid w:val="004B0FD3"/>
    <w:rsid w:val="004B1418"/>
    <w:rsid w:val="004B5986"/>
    <w:rsid w:val="004C0863"/>
    <w:rsid w:val="004C1AEE"/>
    <w:rsid w:val="004C6B96"/>
    <w:rsid w:val="005062EB"/>
    <w:rsid w:val="0050763A"/>
    <w:rsid w:val="00512D9A"/>
    <w:rsid w:val="005133E0"/>
    <w:rsid w:val="00517539"/>
    <w:rsid w:val="005251B2"/>
    <w:rsid w:val="005326C7"/>
    <w:rsid w:val="00535EF1"/>
    <w:rsid w:val="005411EB"/>
    <w:rsid w:val="00550F7C"/>
    <w:rsid w:val="00552789"/>
    <w:rsid w:val="005538F4"/>
    <w:rsid w:val="005613BB"/>
    <w:rsid w:val="00574DD8"/>
    <w:rsid w:val="005A71A6"/>
    <w:rsid w:val="005A766E"/>
    <w:rsid w:val="005B3372"/>
    <w:rsid w:val="005B7F51"/>
    <w:rsid w:val="005C2511"/>
    <w:rsid w:val="005E3D84"/>
    <w:rsid w:val="005E500C"/>
    <w:rsid w:val="005F4A60"/>
    <w:rsid w:val="00603025"/>
    <w:rsid w:val="00610B28"/>
    <w:rsid w:val="00615D1D"/>
    <w:rsid w:val="00624A67"/>
    <w:rsid w:val="00626B9B"/>
    <w:rsid w:val="00632082"/>
    <w:rsid w:val="00633C59"/>
    <w:rsid w:val="0065618B"/>
    <w:rsid w:val="006674B1"/>
    <w:rsid w:val="00674DED"/>
    <w:rsid w:val="00696965"/>
    <w:rsid w:val="006A1962"/>
    <w:rsid w:val="006A3273"/>
    <w:rsid w:val="006A7A74"/>
    <w:rsid w:val="006B0120"/>
    <w:rsid w:val="006B119F"/>
    <w:rsid w:val="006B64FA"/>
    <w:rsid w:val="006C2D0E"/>
    <w:rsid w:val="006D1BAC"/>
    <w:rsid w:val="006D2614"/>
    <w:rsid w:val="00714612"/>
    <w:rsid w:val="00723A05"/>
    <w:rsid w:val="00727132"/>
    <w:rsid w:val="00744667"/>
    <w:rsid w:val="00773DB3"/>
    <w:rsid w:val="00775600"/>
    <w:rsid w:val="00776106"/>
    <w:rsid w:val="00782290"/>
    <w:rsid w:val="007A0144"/>
    <w:rsid w:val="007A3667"/>
    <w:rsid w:val="007C45D2"/>
    <w:rsid w:val="007D2829"/>
    <w:rsid w:val="007D43FC"/>
    <w:rsid w:val="007E119F"/>
    <w:rsid w:val="007E1508"/>
    <w:rsid w:val="007F194D"/>
    <w:rsid w:val="007F64E7"/>
    <w:rsid w:val="00803055"/>
    <w:rsid w:val="008154C0"/>
    <w:rsid w:val="00817A51"/>
    <w:rsid w:val="008209D5"/>
    <w:rsid w:val="008226C3"/>
    <w:rsid w:val="008324B8"/>
    <w:rsid w:val="00832A34"/>
    <w:rsid w:val="008451C5"/>
    <w:rsid w:val="00856445"/>
    <w:rsid w:val="00871710"/>
    <w:rsid w:val="00891052"/>
    <w:rsid w:val="0089294C"/>
    <w:rsid w:val="00895BA2"/>
    <w:rsid w:val="008A2E22"/>
    <w:rsid w:val="008A34A8"/>
    <w:rsid w:val="008B579B"/>
    <w:rsid w:val="008B787F"/>
    <w:rsid w:val="008D4901"/>
    <w:rsid w:val="008D6CDA"/>
    <w:rsid w:val="008D7EAB"/>
    <w:rsid w:val="008E4985"/>
    <w:rsid w:val="00903736"/>
    <w:rsid w:val="0092060E"/>
    <w:rsid w:val="00936255"/>
    <w:rsid w:val="009476FE"/>
    <w:rsid w:val="00952A63"/>
    <w:rsid w:val="00964793"/>
    <w:rsid w:val="00972A2E"/>
    <w:rsid w:val="00980697"/>
    <w:rsid w:val="00983B2C"/>
    <w:rsid w:val="00990B43"/>
    <w:rsid w:val="00990E13"/>
    <w:rsid w:val="0099479A"/>
    <w:rsid w:val="009968D6"/>
    <w:rsid w:val="00997088"/>
    <w:rsid w:val="009A369C"/>
    <w:rsid w:val="009B1539"/>
    <w:rsid w:val="009C0AC5"/>
    <w:rsid w:val="009C4906"/>
    <w:rsid w:val="009D0C23"/>
    <w:rsid w:val="009D0E91"/>
    <w:rsid w:val="009D13E4"/>
    <w:rsid w:val="009D1973"/>
    <w:rsid w:val="009D32F0"/>
    <w:rsid w:val="009E4319"/>
    <w:rsid w:val="009E5CD2"/>
    <w:rsid w:val="00A031A7"/>
    <w:rsid w:val="00A04498"/>
    <w:rsid w:val="00A30C7B"/>
    <w:rsid w:val="00A31A9E"/>
    <w:rsid w:val="00A431B5"/>
    <w:rsid w:val="00A50D26"/>
    <w:rsid w:val="00A602BA"/>
    <w:rsid w:val="00A60E14"/>
    <w:rsid w:val="00A628E6"/>
    <w:rsid w:val="00A629D1"/>
    <w:rsid w:val="00A809FB"/>
    <w:rsid w:val="00A85A8B"/>
    <w:rsid w:val="00AA4EE0"/>
    <w:rsid w:val="00AB1D93"/>
    <w:rsid w:val="00AD1FA8"/>
    <w:rsid w:val="00AE5252"/>
    <w:rsid w:val="00AE6414"/>
    <w:rsid w:val="00B135C8"/>
    <w:rsid w:val="00B163D6"/>
    <w:rsid w:val="00B2239A"/>
    <w:rsid w:val="00B2445C"/>
    <w:rsid w:val="00B323BC"/>
    <w:rsid w:val="00B35159"/>
    <w:rsid w:val="00B35F0B"/>
    <w:rsid w:val="00B538ED"/>
    <w:rsid w:val="00B67FE1"/>
    <w:rsid w:val="00B715D5"/>
    <w:rsid w:val="00B72BA0"/>
    <w:rsid w:val="00B75507"/>
    <w:rsid w:val="00B94608"/>
    <w:rsid w:val="00BA3BD1"/>
    <w:rsid w:val="00BB4DF6"/>
    <w:rsid w:val="00BC0FC5"/>
    <w:rsid w:val="00BD2295"/>
    <w:rsid w:val="00BD4DD2"/>
    <w:rsid w:val="00BE6C43"/>
    <w:rsid w:val="00BE7DE9"/>
    <w:rsid w:val="00C02063"/>
    <w:rsid w:val="00C170EF"/>
    <w:rsid w:val="00C32CF7"/>
    <w:rsid w:val="00C542EF"/>
    <w:rsid w:val="00C5625A"/>
    <w:rsid w:val="00C62D2D"/>
    <w:rsid w:val="00C6750C"/>
    <w:rsid w:val="00C908C7"/>
    <w:rsid w:val="00C97425"/>
    <w:rsid w:val="00CC1935"/>
    <w:rsid w:val="00CC4546"/>
    <w:rsid w:val="00CC5FD7"/>
    <w:rsid w:val="00CC6788"/>
    <w:rsid w:val="00CD61F8"/>
    <w:rsid w:val="00CF1E03"/>
    <w:rsid w:val="00CF37CB"/>
    <w:rsid w:val="00D02441"/>
    <w:rsid w:val="00D10509"/>
    <w:rsid w:val="00D27E56"/>
    <w:rsid w:val="00D32D55"/>
    <w:rsid w:val="00D3370C"/>
    <w:rsid w:val="00D3385F"/>
    <w:rsid w:val="00D50DEE"/>
    <w:rsid w:val="00D514B0"/>
    <w:rsid w:val="00D5390A"/>
    <w:rsid w:val="00D60765"/>
    <w:rsid w:val="00D7613C"/>
    <w:rsid w:val="00D85F1F"/>
    <w:rsid w:val="00D86D72"/>
    <w:rsid w:val="00D8732F"/>
    <w:rsid w:val="00D95013"/>
    <w:rsid w:val="00D95C64"/>
    <w:rsid w:val="00DA229F"/>
    <w:rsid w:val="00DA3B97"/>
    <w:rsid w:val="00DC416D"/>
    <w:rsid w:val="00DC47DA"/>
    <w:rsid w:val="00DE23D2"/>
    <w:rsid w:val="00DF2D7F"/>
    <w:rsid w:val="00E00397"/>
    <w:rsid w:val="00E01AC2"/>
    <w:rsid w:val="00E14981"/>
    <w:rsid w:val="00E2329B"/>
    <w:rsid w:val="00E25586"/>
    <w:rsid w:val="00E25909"/>
    <w:rsid w:val="00E32560"/>
    <w:rsid w:val="00E46C17"/>
    <w:rsid w:val="00E5083E"/>
    <w:rsid w:val="00E53661"/>
    <w:rsid w:val="00E55E82"/>
    <w:rsid w:val="00E611BB"/>
    <w:rsid w:val="00E864B7"/>
    <w:rsid w:val="00E8773D"/>
    <w:rsid w:val="00E87DEF"/>
    <w:rsid w:val="00EA35B9"/>
    <w:rsid w:val="00EA6EB0"/>
    <w:rsid w:val="00ED7F75"/>
    <w:rsid w:val="00F03816"/>
    <w:rsid w:val="00F1554F"/>
    <w:rsid w:val="00F347AC"/>
    <w:rsid w:val="00F531A1"/>
    <w:rsid w:val="00F62C6D"/>
    <w:rsid w:val="00F71241"/>
    <w:rsid w:val="00F90A73"/>
    <w:rsid w:val="00F927FF"/>
    <w:rsid w:val="00F93434"/>
    <w:rsid w:val="00F95D82"/>
    <w:rsid w:val="00FA4A45"/>
    <w:rsid w:val="00FA4C2F"/>
    <w:rsid w:val="00FB4F8A"/>
    <w:rsid w:val="00FB645F"/>
    <w:rsid w:val="00FC064F"/>
    <w:rsid w:val="00FC60ED"/>
    <w:rsid w:val="00FD151D"/>
    <w:rsid w:val="00FE2D9D"/>
    <w:rsid w:val="00FE6003"/>
    <w:rsid w:val="00FF1A96"/>
    <w:rsid w:val="00FF65B8"/>
    <w:rsid w:val="00FF7824"/>
    <w:rsid w:val="00FF7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2942c,#f18820"/>
    </o:shapedefaults>
    <o:shapelayout v:ext="edit">
      <o:idmap v:ext="edit" data="2"/>
    </o:shapelayout>
  </w:shapeDefaults>
  <w:decimalSymbol w:val="."/>
  <w:listSeparator w:val=","/>
  <w14:docId w14:val="3606D399"/>
  <w15:chartTrackingRefBased/>
  <w15:docId w15:val="{42F2A1BA-0D9A-4710-AF0D-8B97CA932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paragraph" w:styleId="Heading1">
    <w:name w:val="heading 1"/>
    <w:basedOn w:val="Normal"/>
    <w:next w:val="Normal"/>
    <w:link w:val="Heading1Char"/>
    <w:uiPriority w:val="9"/>
    <w:qFormat/>
    <w:rsid w:val="00FF7824"/>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F7824"/>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067BE6"/>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7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7886"/>
    <w:pPr>
      <w:tabs>
        <w:tab w:val="center" w:pos="4513"/>
        <w:tab w:val="right" w:pos="9026"/>
      </w:tabs>
    </w:pPr>
  </w:style>
  <w:style w:type="character" w:customStyle="1" w:styleId="HeaderChar">
    <w:name w:val="Header Char"/>
    <w:basedOn w:val="DefaultParagraphFont"/>
    <w:link w:val="Header"/>
    <w:uiPriority w:val="99"/>
    <w:rsid w:val="00427886"/>
  </w:style>
  <w:style w:type="paragraph" w:styleId="Footer">
    <w:name w:val="footer"/>
    <w:basedOn w:val="Normal"/>
    <w:link w:val="FooterChar"/>
    <w:uiPriority w:val="99"/>
    <w:unhideWhenUsed/>
    <w:rsid w:val="00427886"/>
    <w:pPr>
      <w:tabs>
        <w:tab w:val="center" w:pos="4513"/>
        <w:tab w:val="right" w:pos="9026"/>
      </w:tabs>
    </w:pPr>
  </w:style>
  <w:style w:type="character" w:customStyle="1" w:styleId="FooterChar">
    <w:name w:val="Footer Char"/>
    <w:basedOn w:val="DefaultParagraphFont"/>
    <w:link w:val="Footer"/>
    <w:uiPriority w:val="99"/>
    <w:rsid w:val="00427886"/>
  </w:style>
  <w:style w:type="character" w:customStyle="1" w:styleId="Heading1Char">
    <w:name w:val="Heading 1 Char"/>
    <w:link w:val="Heading1"/>
    <w:uiPriority w:val="9"/>
    <w:rsid w:val="00FF7824"/>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FF7824"/>
    <w:rPr>
      <w:rFonts w:ascii="Calibri Light" w:eastAsia="Times New Roman" w:hAnsi="Calibri Light" w:cs="Times New Roman"/>
      <w:b/>
      <w:bCs/>
      <w:i/>
      <w:iCs/>
      <w:sz w:val="28"/>
      <w:szCs w:val="28"/>
    </w:rPr>
  </w:style>
  <w:style w:type="paragraph" w:styleId="TOC1">
    <w:name w:val="toc 1"/>
    <w:basedOn w:val="Normal"/>
    <w:next w:val="Normal"/>
    <w:autoRedefine/>
    <w:uiPriority w:val="39"/>
    <w:unhideWhenUsed/>
    <w:rsid w:val="004A0EA2"/>
    <w:pPr>
      <w:tabs>
        <w:tab w:val="left" w:pos="660"/>
        <w:tab w:val="right" w:leader="dot" w:pos="9638"/>
      </w:tabs>
      <w:spacing w:before="120" w:after="120"/>
    </w:pPr>
    <w:rPr>
      <w:rFonts w:ascii="Calibri" w:hAnsi="Calibri" w:cs="Calibri"/>
      <w:b/>
      <w:bCs/>
      <w:caps/>
      <w:sz w:val="20"/>
    </w:rPr>
  </w:style>
  <w:style w:type="character" w:styleId="Hyperlink">
    <w:name w:val="Hyperlink"/>
    <w:uiPriority w:val="99"/>
    <w:unhideWhenUsed/>
    <w:rsid w:val="007F64E7"/>
    <w:rPr>
      <w:color w:val="0563C1"/>
      <w:u w:val="single"/>
    </w:rPr>
  </w:style>
  <w:style w:type="character" w:styleId="CommentReference">
    <w:name w:val="annotation reference"/>
    <w:uiPriority w:val="99"/>
    <w:semiHidden/>
    <w:unhideWhenUsed/>
    <w:rsid w:val="00343849"/>
    <w:rPr>
      <w:sz w:val="16"/>
      <w:szCs w:val="16"/>
    </w:rPr>
  </w:style>
  <w:style w:type="paragraph" w:styleId="CommentText">
    <w:name w:val="annotation text"/>
    <w:basedOn w:val="Normal"/>
    <w:link w:val="CommentTextChar"/>
    <w:uiPriority w:val="99"/>
    <w:semiHidden/>
    <w:unhideWhenUsed/>
    <w:rsid w:val="00343849"/>
    <w:rPr>
      <w:sz w:val="20"/>
    </w:rPr>
  </w:style>
  <w:style w:type="character" w:customStyle="1" w:styleId="CommentTextChar">
    <w:name w:val="Comment Text Char"/>
    <w:basedOn w:val="DefaultParagraphFont"/>
    <w:link w:val="CommentText"/>
    <w:uiPriority w:val="99"/>
    <w:semiHidden/>
    <w:rsid w:val="00343849"/>
  </w:style>
  <w:style w:type="paragraph" w:styleId="CommentSubject">
    <w:name w:val="annotation subject"/>
    <w:basedOn w:val="CommentText"/>
    <w:next w:val="CommentText"/>
    <w:link w:val="CommentSubjectChar"/>
    <w:uiPriority w:val="99"/>
    <w:semiHidden/>
    <w:unhideWhenUsed/>
    <w:rsid w:val="00343849"/>
    <w:rPr>
      <w:b/>
      <w:bCs/>
    </w:rPr>
  </w:style>
  <w:style w:type="character" w:customStyle="1" w:styleId="CommentSubjectChar">
    <w:name w:val="Comment Subject Char"/>
    <w:link w:val="CommentSubject"/>
    <w:uiPriority w:val="99"/>
    <w:semiHidden/>
    <w:rsid w:val="00343849"/>
    <w:rPr>
      <w:b/>
      <w:bCs/>
    </w:rPr>
  </w:style>
  <w:style w:type="paragraph" w:styleId="BalloonText">
    <w:name w:val="Balloon Text"/>
    <w:basedOn w:val="Normal"/>
    <w:link w:val="BalloonTextChar"/>
    <w:uiPriority w:val="99"/>
    <w:semiHidden/>
    <w:unhideWhenUsed/>
    <w:rsid w:val="00343849"/>
    <w:rPr>
      <w:rFonts w:ascii="Segoe UI" w:hAnsi="Segoe UI" w:cs="Segoe UI"/>
      <w:sz w:val="18"/>
      <w:szCs w:val="18"/>
    </w:rPr>
  </w:style>
  <w:style w:type="character" w:customStyle="1" w:styleId="BalloonTextChar">
    <w:name w:val="Balloon Text Char"/>
    <w:link w:val="BalloonText"/>
    <w:uiPriority w:val="99"/>
    <w:semiHidden/>
    <w:rsid w:val="00343849"/>
    <w:rPr>
      <w:rFonts w:ascii="Segoe UI" w:hAnsi="Segoe UI" w:cs="Segoe UI"/>
      <w:sz w:val="18"/>
      <w:szCs w:val="18"/>
    </w:rPr>
  </w:style>
  <w:style w:type="paragraph" w:styleId="TOC2">
    <w:name w:val="toc 2"/>
    <w:basedOn w:val="Normal"/>
    <w:next w:val="Normal"/>
    <w:autoRedefine/>
    <w:uiPriority w:val="39"/>
    <w:unhideWhenUsed/>
    <w:rsid w:val="004A4073"/>
    <w:pPr>
      <w:ind w:left="220"/>
    </w:pPr>
    <w:rPr>
      <w:rFonts w:ascii="Calibri" w:hAnsi="Calibri" w:cs="Calibri"/>
      <w:smallCaps/>
      <w:sz w:val="20"/>
    </w:rPr>
  </w:style>
  <w:style w:type="paragraph" w:styleId="TOC3">
    <w:name w:val="toc 3"/>
    <w:basedOn w:val="Normal"/>
    <w:next w:val="Normal"/>
    <w:autoRedefine/>
    <w:uiPriority w:val="39"/>
    <w:unhideWhenUsed/>
    <w:rsid w:val="004A4073"/>
    <w:pPr>
      <w:ind w:left="440"/>
    </w:pPr>
    <w:rPr>
      <w:rFonts w:ascii="Calibri" w:hAnsi="Calibri" w:cs="Calibri"/>
      <w:i/>
      <w:iCs/>
      <w:sz w:val="20"/>
    </w:rPr>
  </w:style>
  <w:style w:type="paragraph" w:styleId="TOC4">
    <w:name w:val="toc 4"/>
    <w:basedOn w:val="Normal"/>
    <w:next w:val="Normal"/>
    <w:autoRedefine/>
    <w:uiPriority w:val="39"/>
    <w:unhideWhenUsed/>
    <w:rsid w:val="004A4073"/>
    <w:pPr>
      <w:ind w:left="660"/>
    </w:pPr>
    <w:rPr>
      <w:rFonts w:ascii="Calibri" w:hAnsi="Calibri" w:cs="Calibri"/>
      <w:sz w:val="18"/>
      <w:szCs w:val="18"/>
    </w:rPr>
  </w:style>
  <w:style w:type="paragraph" w:styleId="TOC5">
    <w:name w:val="toc 5"/>
    <w:basedOn w:val="Normal"/>
    <w:next w:val="Normal"/>
    <w:autoRedefine/>
    <w:uiPriority w:val="39"/>
    <w:unhideWhenUsed/>
    <w:rsid w:val="004A4073"/>
    <w:pPr>
      <w:ind w:left="880"/>
    </w:pPr>
    <w:rPr>
      <w:rFonts w:ascii="Calibri" w:hAnsi="Calibri" w:cs="Calibri"/>
      <w:sz w:val="18"/>
      <w:szCs w:val="18"/>
    </w:rPr>
  </w:style>
  <w:style w:type="paragraph" w:styleId="TOC6">
    <w:name w:val="toc 6"/>
    <w:basedOn w:val="Normal"/>
    <w:next w:val="Normal"/>
    <w:autoRedefine/>
    <w:uiPriority w:val="39"/>
    <w:unhideWhenUsed/>
    <w:rsid w:val="004A4073"/>
    <w:pPr>
      <w:ind w:left="1100"/>
    </w:pPr>
    <w:rPr>
      <w:rFonts w:ascii="Calibri" w:hAnsi="Calibri" w:cs="Calibri"/>
      <w:sz w:val="18"/>
      <w:szCs w:val="18"/>
    </w:rPr>
  </w:style>
  <w:style w:type="paragraph" w:styleId="TOC7">
    <w:name w:val="toc 7"/>
    <w:basedOn w:val="Normal"/>
    <w:next w:val="Normal"/>
    <w:autoRedefine/>
    <w:uiPriority w:val="39"/>
    <w:unhideWhenUsed/>
    <w:rsid w:val="004A4073"/>
    <w:pPr>
      <w:ind w:left="1320"/>
    </w:pPr>
    <w:rPr>
      <w:rFonts w:ascii="Calibri" w:hAnsi="Calibri" w:cs="Calibri"/>
      <w:sz w:val="18"/>
      <w:szCs w:val="18"/>
    </w:rPr>
  </w:style>
  <w:style w:type="paragraph" w:styleId="TOC8">
    <w:name w:val="toc 8"/>
    <w:basedOn w:val="Normal"/>
    <w:next w:val="Normal"/>
    <w:autoRedefine/>
    <w:uiPriority w:val="39"/>
    <w:unhideWhenUsed/>
    <w:rsid w:val="004A4073"/>
    <w:pPr>
      <w:ind w:left="1540"/>
    </w:pPr>
    <w:rPr>
      <w:rFonts w:ascii="Calibri" w:hAnsi="Calibri" w:cs="Calibri"/>
      <w:sz w:val="18"/>
      <w:szCs w:val="18"/>
    </w:rPr>
  </w:style>
  <w:style w:type="paragraph" w:styleId="TOC9">
    <w:name w:val="toc 9"/>
    <w:basedOn w:val="Normal"/>
    <w:next w:val="Normal"/>
    <w:autoRedefine/>
    <w:uiPriority w:val="39"/>
    <w:unhideWhenUsed/>
    <w:rsid w:val="004A4073"/>
    <w:pPr>
      <w:ind w:left="1760"/>
    </w:pPr>
    <w:rPr>
      <w:rFonts w:ascii="Calibri" w:hAnsi="Calibri" w:cs="Calibri"/>
      <w:sz w:val="18"/>
      <w:szCs w:val="18"/>
    </w:rPr>
  </w:style>
  <w:style w:type="character" w:customStyle="1" w:styleId="Heading3Char">
    <w:name w:val="Heading 3 Char"/>
    <w:link w:val="Heading3"/>
    <w:uiPriority w:val="9"/>
    <w:rsid w:val="00067BE6"/>
    <w:rPr>
      <w:rFonts w:ascii="Calibri Light" w:eastAsia="Times New Roman" w:hAnsi="Calibri Light" w:cs="Times New Roman"/>
      <w:b/>
      <w:bCs/>
      <w:sz w:val="26"/>
      <w:szCs w:val="26"/>
    </w:rPr>
  </w:style>
  <w:style w:type="paragraph" w:customStyle="1" w:styleId="bodytext">
    <w:name w:val="bodytext"/>
    <w:basedOn w:val="Normal"/>
    <w:link w:val="bodytextChar"/>
    <w:qFormat/>
    <w:rsid w:val="00F93434"/>
    <w:pPr>
      <w:tabs>
        <w:tab w:val="left" w:pos="284"/>
      </w:tabs>
      <w:jc w:val="both"/>
    </w:pPr>
    <w:rPr>
      <w:rFonts w:eastAsia="Times New Roman"/>
      <w:color w:val="000000"/>
      <w:sz w:val="20"/>
      <w:lang w:eastAsia="en-US"/>
    </w:rPr>
  </w:style>
  <w:style w:type="character" w:customStyle="1" w:styleId="bodytextChar">
    <w:name w:val="bodytext Char"/>
    <w:link w:val="bodytext"/>
    <w:rsid w:val="00F93434"/>
    <w:rPr>
      <w:rFonts w:eastAsia="Times New Roman"/>
      <w:color w:val="000000"/>
      <w:lang w:eastAsia="en-US"/>
    </w:rPr>
  </w:style>
  <w:style w:type="paragraph" w:customStyle="1" w:styleId="subhead2">
    <w:name w:val="subhead 2"/>
    <w:basedOn w:val="BodyText2"/>
    <w:qFormat/>
    <w:rsid w:val="00ED7F75"/>
    <w:pPr>
      <w:spacing w:after="0" w:line="240" w:lineRule="auto"/>
      <w:jc w:val="both"/>
    </w:pPr>
    <w:rPr>
      <w:rFonts w:eastAsia="Times New Roman"/>
      <w:b/>
      <w:color w:val="000000"/>
      <w:sz w:val="20"/>
      <w:lang w:val="x-none" w:eastAsia="en-US"/>
    </w:rPr>
  </w:style>
  <w:style w:type="paragraph" w:styleId="BodyText2">
    <w:name w:val="Body Text 2"/>
    <w:basedOn w:val="Normal"/>
    <w:link w:val="BodyText2Char"/>
    <w:uiPriority w:val="99"/>
    <w:semiHidden/>
    <w:unhideWhenUsed/>
    <w:rsid w:val="00ED7F75"/>
    <w:pPr>
      <w:spacing w:after="120" w:line="480" w:lineRule="auto"/>
    </w:pPr>
  </w:style>
  <w:style w:type="character" w:customStyle="1" w:styleId="BodyText2Char">
    <w:name w:val="Body Text 2 Char"/>
    <w:link w:val="BodyText2"/>
    <w:uiPriority w:val="99"/>
    <w:semiHidden/>
    <w:rsid w:val="00ED7F75"/>
    <w:rPr>
      <w:sz w:val="22"/>
    </w:rPr>
  </w:style>
  <w:style w:type="paragraph" w:customStyle="1" w:styleId="Bulletpoints">
    <w:name w:val="Bullet points"/>
    <w:basedOn w:val="Normal"/>
    <w:rsid w:val="00ED7F75"/>
    <w:pPr>
      <w:numPr>
        <w:numId w:val="2"/>
      </w:numPr>
      <w:jc w:val="both"/>
    </w:pPr>
    <w:rPr>
      <w:rFonts w:eastAsia="Times New Roman" w:cs="Times New Roman"/>
      <w:sz w:val="20"/>
      <w:lang w:val="x-none" w:eastAsia="en-US"/>
    </w:rPr>
  </w:style>
  <w:style w:type="paragraph" w:customStyle="1" w:styleId="bulletpoints0">
    <w:name w:val="bulletpoints"/>
    <w:basedOn w:val="Bulletpoints"/>
    <w:link w:val="bulletpointsChar"/>
    <w:qFormat/>
    <w:rsid w:val="00ED7F75"/>
    <w:pPr>
      <w:ind w:left="709" w:hanging="283"/>
    </w:pPr>
    <w:rPr>
      <w:lang w:eastAsia="en-GB"/>
    </w:rPr>
  </w:style>
  <w:style w:type="character" w:customStyle="1" w:styleId="bulletpointsChar">
    <w:name w:val="bulletpoints Char"/>
    <w:link w:val="bulletpoints0"/>
    <w:rsid w:val="00ED7F75"/>
    <w:rPr>
      <w:rFonts w:eastAsia="Times New Roman" w:cs="Times New Roman"/>
      <w:lang w:val="x-none"/>
    </w:rPr>
  </w:style>
  <w:style w:type="character" w:customStyle="1" w:styleId="bold1">
    <w:name w:val="bold1"/>
    <w:rsid w:val="0099479A"/>
    <w:rPr>
      <w:b/>
      <w:bCs/>
      <w:color w:val="666666"/>
    </w:rPr>
  </w:style>
  <w:style w:type="paragraph" w:customStyle="1" w:styleId="subheads4">
    <w:name w:val="subheads 4"/>
    <w:basedOn w:val="Normal"/>
    <w:link w:val="subheads4Char"/>
    <w:qFormat/>
    <w:rsid w:val="007D43FC"/>
    <w:pPr>
      <w:shd w:val="clear" w:color="auto" w:fill="E0E0E0"/>
      <w:tabs>
        <w:tab w:val="left" w:pos="284"/>
      </w:tabs>
      <w:jc w:val="both"/>
    </w:pPr>
    <w:rPr>
      <w:rFonts w:eastAsia="Times New Roman"/>
      <w:b/>
      <w:color w:val="000000"/>
      <w:sz w:val="20"/>
      <w:lang w:eastAsia="en-US"/>
    </w:rPr>
  </w:style>
  <w:style w:type="character" w:customStyle="1" w:styleId="subheads4Char">
    <w:name w:val="subheads 4 Char"/>
    <w:basedOn w:val="DefaultParagraphFont"/>
    <w:link w:val="subheads4"/>
    <w:rsid w:val="007D43FC"/>
    <w:rPr>
      <w:rFonts w:eastAsia="Times New Roman"/>
      <w:b/>
      <w:color w:val="000000"/>
      <w:shd w:val="clear" w:color="auto" w:fill="E0E0E0"/>
      <w:lang w:eastAsia="en-US"/>
    </w:rPr>
  </w:style>
  <w:style w:type="paragraph" w:styleId="ListParagraph">
    <w:name w:val="List Paragraph"/>
    <w:basedOn w:val="Normal"/>
    <w:uiPriority w:val="1"/>
    <w:qFormat/>
    <w:rsid w:val="00C32CF7"/>
    <w:pPr>
      <w:ind w:left="720"/>
    </w:pPr>
    <w:rPr>
      <w:rFonts w:eastAsia="Times New Roman" w:cs="Times New Roman"/>
      <w:sz w:val="20"/>
      <w:lang w:eastAsia="en-US"/>
    </w:rPr>
  </w:style>
  <w:style w:type="paragraph" w:styleId="NormalWeb">
    <w:name w:val="Normal (Web)"/>
    <w:basedOn w:val="Normal"/>
    <w:uiPriority w:val="99"/>
    <w:rsid w:val="00674DED"/>
    <w:pPr>
      <w:spacing w:before="100" w:beforeAutospacing="1" w:after="100" w:afterAutospacing="1"/>
    </w:pPr>
    <w:rPr>
      <w:rFonts w:ascii="Times New Roman" w:eastAsia="Times New Roman" w:hAnsi="Times New Roman" w:cs="Times New Roman"/>
      <w:sz w:val="24"/>
      <w:szCs w:val="24"/>
    </w:rPr>
  </w:style>
  <w:style w:type="paragraph" w:styleId="BodyText0">
    <w:name w:val="Body Text"/>
    <w:basedOn w:val="Normal"/>
    <w:link w:val="BodyTextChar0"/>
    <w:rsid w:val="00372FC4"/>
    <w:pPr>
      <w:spacing w:after="120"/>
    </w:pPr>
    <w:rPr>
      <w:rFonts w:eastAsia="Times New Roman" w:cs="Times New Roman"/>
      <w:sz w:val="24"/>
      <w:lang w:eastAsia="en-US"/>
    </w:rPr>
  </w:style>
  <w:style w:type="character" w:customStyle="1" w:styleId="BodyTextChar0">
    <w:name w:val="Body Text Char"/>
    <w:basedOn w:val="DefaultParagraphFont"/>
    <w:link w:val="BodyText0"/>
    <w:rsid w:val="00372FC4"/>
    <w:rPr>
      <w:rFonts w:eastAsia="Times New Roman" w:cs="Times New Roman"/>
      <w:sz w:val="24"/>
      <w:lang w:eastAsia="en-US"/>
    </w:rPr>
  </w:style>
  <w:style w:type="paragraph" w:styleId="BodyTextIndent">
    <w:name w:val="Body Text Indent"/>
    <w:basedOn w:val="Normal"/>
    <w:link w:val="BodyTextIndentChar"/>
    <w:uiPriority w:val="99"/>
    <w:unhideWhenUsed/>
    <w:rsid w:val="00372FC4"/>
    <w:pPr>
      <w:spacing w:after="120"/>
      <w:ind w:left="283"/>
    </w:pPr>
  </w:style>
  <w:style w:type="character" w:customStyle="1" w:styleId="BodyTextIndentChar">
    <w:name w:val="Body Text Indent Char"/>
    <w:basedOn w:val="DefaultParagraphFont"/>
    <w:link w:val="BodyTextIndent"/>
    <w:uiPriority w:val="99"/>
    <w:rsid w:val="00372FC4"/>
    <w:rPr>
      <w:sz w:val="22"/>
    </w:rPr>
  </w:style>
  <w:style w:type="paragraph" w:styleId="BodyTextIndent3">
    <w:name w:val="Body Text Indent 3"/>
    <w:basedOn w:val="Normal"/>
    <w:link w:val="BodyTextIndent3Char"/>
    <w:rsid w:val="00372FC4"/>
    <w:pPr>
      <w:spacing w:after="120"/>
      <w:ind w:left="283"/>
    </w:pPr>
    <w:rPr>
      <w:rFonts w:ascii="Times New Roman" w:eastAsia="Times New Roman" w:hAnsi="Times New Roman" w:cs="Times New Roman"/>
      <w:sz w:val="16"/>
      <w:szCs w:val="16"/>
      <w:lang w:eastAsia="en-US"/>
    </w:rPr>
  </w:style>
  <w:style w:type="character" w:customStyle="1" w:styleId="BodyTextIndent3Char">
    <w:name w:val="Body Text Indent 3 Char"/>
    <w:basedOn w:val="DefaultParagraphFont"/>
    <w:link w:val="BodyTextIndent3"/>
    <w:rsid w:val="00372FC4"/>
    <w:rPr>
      <w:rFonts w:ascii="Times New Roman" w:eastAsia="Times New Roman" w:hAnsi="Times New Roman" w:cs="Times New Roman"/>
      <w:sz w:val="16"/>
      <w:szCs w:val="16"/>
      <w:lang w:eastAsia="en-US"/>
    </w:rPr>
  </w:style>
  <w:style w:type="character" w:customStyle="1" w:styleId="apple-converted-space">
    <w:name w:val="apple-converted-space"/>
    <w:basedOn w:val="DefaultParagraphFont"/>
    <w:uiPriority w:val="99"/>
    <w:rsid w:val="005A71A6"/>
    <w:rPr>
      <w:rFonts w:cs="Times New Roman"/>
    </w:rPr>
  </w:style>
  <w:style w:type="paragraph" w:customStyle="1" w:styleId="Default">
    <w:name w:val="Default"/>
    <w:uiPriority w:val="99"/>
    <w:rsid w:val="005A71A6"/>
    <w:pPr>
      <w:autoSpaceDE w:val="0"/>
      <w:autoSpaceDN w:val="0"/>
      <w:adjustRightInd w:val="0"/>
    </w:pPr>
    <w:rPr>
      <w:rFonts w:eastAsia="Times New Roman"/>
      <w:color w:val="000000"/>
      <w:sz w:val="24"/>
      <w:szCs w:val="24"/>
    </w:rPr>
  </w:style>
  <w:style w:type="paragraph" w:styleId="PlainText">
    <w:name w:val="Plain Text"/>
    <w:basedOn w:val="Normal"/>
    <w:link w:val="PlainTextChar"/>
    <w:semiHidden/>
    <w:unhideWhenUsed/>
    <w:rsid w:val="00C97425"/>
    <w:pPr>
      <w:overflowPunct w:val="0"/>
      <w:autoSpaceDE w:val="0"/>
      <w:autoSpaceDN w:val="0"/>
      <w:adjustRightInd w:val="0"/>
      <w:spacing w:line="260" w:lineRule="atLeast"/>
    </w:pPr>
    <w:rPr>
      <w:rFonts w:ascii="Courier New" w:eastAsia="Times New Roman" w:hAnsi="Courier New" w:cs="Times New Roman"/>
      <w:sz w:val="20"/>
    </w:rPr>
  </w:style>
  <w:style w:type="character" w:customStyle="1" w:styleId="PlainTextChar">
    <w:name w:val="Plain Text Char"/>
    <w:basedOn w:val="DefaultParagraphFont"/>
    <w:link w:val="PlainText"/>
    <w:semiHidden/>
    <w:rsid w:val="00C97425"/>
    <w:rPr>
      <w:rFonts w:ascii="Courier New" w:eastAsia="Times New Roman" w:hAnsi="Courier New" w:cs="Times New Roman"/>
    </w:rPr>
  </w:style>
  <w:style w:type="paragraph" w:customStyle="1" w:styleId="TableParagraph">
    <w:name w:val="Table Paragraph"/>
    <w:basedOn w:val="Normal"/>
    <w:uiPriority w:val="1"/>
    <w:qFormat/>
    <w:rsid w:val="004878FF"/>
    <w:pPr>
      <w:widowControl w:val="0"/>
      <w:autoSpaceDE w:val="0"/>
      <w:autoSpaceDN w:val="0"/>
      <w:spacing w:before="148"/>
      <w:ind w:left="107"/>
    </w:pPr>
    <w:rPr>
      <w:rFonts w:ascii="Calibri" w:hAnsi="Calibri" w:cs="Calibri"/>
      <w:szCs w:val="22"/>
      <w:lang w:eastAsia="en-US"/>
    </w:rPr>
  </w:style>
  <w:style w:type="paragraph" w:styleId="Title">
    <w:name w:val="Title"/>
    <w:basedOn w:val="Normal"/>
    <w:link w:val="TitleChar"/>
    <w:uiPriority w:val="10"/>
    <w:qFormat/>
    <w:rsid w:val="00397CB1"/>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basedOn w:val="DefaultParagraphFont"/>
    <w:link w:val="Title"/>
    <w:uiPriority w:val="10"/>
    <w:rsid w:val="00397CB1"/>
    <w:rPr>
      <w:rFonts w:ascii="Arial Black" w:eastAsia="Arial Black" w:hAnsi="Arial Black" w:cs="Arial Black"/>
      <w:sz w:val="108"/>
      <w:szCs w:val="108"/>
      <w:lang w:val="en-US" w:eastAsia="en-US"/>
    </w:rPr>
  </w:style>
  <w:style w:type="paragraph" w:customStyle="1" w:styleId="BasicParagraph">
    <w:name w:val="[Basic Paragraph]"/>
    <w:basedOn w:val="Normal"/>
    <w:uiPriority w:val="99"/>
    <w:rsid w:val="00535EF1"/>
    <w:pPr>
      <w:autoSpaceDE w:val="0"/>
      <w:autoSpaceDN w:val="0"/>
      <w:adjustRightInd w:val="0"/>
      <w:spacing w:line="288" w:lineRule="auto"/>
      <w:textAlignment w:val="center"/>
    </w:pPr>
    <w:rPr>
      <w:rFonts w:ascii="Minion Pro" w:eastAsiaTheme="minorHAnsi" w:hAnsi="Minion Pro" w:cs="Minion Pro"/>
      <w:color w:val="000000"/>
      <w:sz w:val="24"/>
      <w:szCs w:val="24"/>
      <w:lang w:eastAsia="en-US"/>
    </w:rPr>
  </w:style>
  <w:style w:type="paragraph" w:styleId="TOCHeading">
    <w:name w:val="TOC Heading"/>
    <w:basedOn w:val="Heading1"/>
    <w:next w:val="Normal"/>
    <w:uiPriority w:val="39"/>
    <w:unhideWhenUsed/>
    <w:qFormat/>
    <w:rsid w:val="00535EF1"/>
    <w:pPr>
      <w:keepLines/>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219">
      <w:bodyDiv w:val="1"/>
      <w:marLeft w:val="0"/>
      <w:marRight w:val="0"/>
      <w:marTop w:val="0"/>
      <w:marBottom w:val="0"/>
      <w:divBdr>
        <w:top w:val="none" w:sz="0" w:space="0" w:color="auto"/>
        <w:left w:val="none" w:sz="0" w:space="0" w:color="auto"/>
        <w:bottom w:val="none" w:sz="0" w:space="0" w:color="auto"/>
        <w:right w:val="none" w:sz="0" w:space="0" w:color="auto"/>
      </w:divBdr>
    </w:div>
    <w:div w:id="45030714">
      <w:bodyDiv w:val="1"/>
      <w:marLeft w:val="0"/>
      <w:marRight w:val="0"/>
      <w:marTop w:val="0"/>
      <w:marBottom w:val="0"/>
      <w:divBdr>
        <w:top w:val="none" w:sz="0" w:space="0" w:color="auto"/>
        <w:left w:val="none" w:sz="0" w:space="0" w:color="auto"/>
        <w:bottom w:val="none" w:sz="0" w:space="0" w:color="auto"/>
        <w:right w:val="none" w:sz="0" w:space="0" w:color="auto"/>
      </w:divBdr>
    </w:div>
    <w:div w:id="46882586">
      <w:bodyDiv w:val="1"/>
      <w:marLeft w:val="0"/>
      <w:marRight w:val="0"/>
      <w:marTop w:val="0"/>
      <w:marBottom w:val="0"/>
      <w:divBdr>
        <w:top w:val="none" w:sz="0" w:space="0" w:color="auto"/>
        <w:left w:val="none" w:sz="0" w:space="0" w:color="auto"/>
        <w:bottom w:val="none" w:sz="0" w:space="0" w:color="auto"/>
        <w:right w:val="none" w:sz="0" w:space="0" w:color="auto"/>
      </w:divBdr>
    </w:div>
    <w:div w:id="94639210">
      <w:bodyDiv w:val="1"/>
      <w:marLeft w:val="0"/>
      <w:marRight w:val="0"/>
      <w:marTop w:val="0"/>
      <w:marBottom w:val="0"/>
      <w:divBdr>
        <w:top w:val="none" w:sz="0" w:space="0" w:color="auto"/>
        <w:left w:val="none" w:sz="0" w:space="0" w:color="auto"/>
        <w:bottom w:val="none" w:sz="0" w:space="0" w:color="auto"/>
        <w:right w:val="none" w:sz="0" w:space="0" w:color="auto"/>
      </w:divBdr>
    </w:div>
    <w:div w:id="145559015">
      <w:bodyDiv w:val="1"/>
      <w:marLeft w:val="0"/>
      <w:marRight w:val="0"/>
      <w:marTop w:val="0"/>
      <w:marBottom w:val="0"/>
      <w:divBdr>
        <w:top w:val="none" w:sz="0" w:space="0" w:color="auto"/>
        <w:left w:val="none" w:sz="0" w:space="0" w:color="auto"/>
        <w:bottom w:val="none" w:sz="0" w:space="0" w:color="auto"/>
        <w:right w:val="none" w:sz="0" w:space="0" w:color="auto"/>
      </w:divBdr>
    </w:div>
    <w:div w:id="154881939">
      <w:bodyDiv w:val="1"/>
      <w:marLeft w:val="0"/>
      <w:marRight w:val="0"/>
      <w:marTop w:val="0"/>
      <w:marBottom w:val="0"/>
      <w:divBdr>
        <w:top w:val="none" w:sz="0" w:space="0" w:color="auto"/>
        <w:left w:val="none" w:sz="0" w:space="0" w:color="auto"/>
        <w:bottom w:val="none" w:sz="0" w:space="0" w:color="auto"/>
        <w:right w:val="none" w:sz="0" w:space="0" w:color="auto"/>
      </w:divBdr>
    </w:div>
    <w:div w:id="188179231">
      <w:bodyDiv w:val="1"/>
      <w:marLeft w:val="0"/>
      <w:marRight w:val="0"/>
      <w:marTop w:val="0"/>
      <w:marBottom w:val="0"/>
      <w:divBdr>
        <w:top w:val="none" w:sz="0" w:space="0" w:color="auto"/>
        <w:left w:val="none" w:sz="0" w:space="0" w:color="auto"/>
        <w:bottom w:val="none" w:sz="0" w:space="0" w:color="auto"/>
        <w:right w:val="none" w:sz="0" w:space="0" w:color="auto"/>
      </w:divBdr>
    </w:div>
    <w:div w:id="190382657">
      <w:bodyDiv w:val="1"/>
      <w:marLeft w:val="0"/>
      <w:marRight w:val="0"/>
      <w:marTop w:val="0"/>
      <w:marBottom w:val="0"/>
      <w:divBdr>
        <w:top w:val="none" w:sz="0" w:space="0" w:color="auto"/>
        <w:left w:val="none" w:sz="0" w:space="0" w:color="auto"/>
        <w:bottom w:val="none" w:sz="0" w:space="0" w:color="auto"/>
        <w:right w:val="none" w:sz="0" w:space="0" w:color="auto"/>
      </w:divBdr>
    </w:div>
    <w:div w:id="205875356">
      <w:bodyDiv w:val="1"/>
      <w:marLeft w:val="0"/>
      <w:marRight w:val="0"/>
      <w:marTop w:val="0"/>
      <w:marBottom w:val="0"/>
      <w:divBdr>
        <w:top w:val="none" w:sz="0" w:space="0" w:color="auto"/>
        <w:left w:val="none" w:sz="0" w:space="0" w:color="auto"/>
        <w:bottom w:val="none" w:sz="0" w:space="0" w:color="auto"/>
        <w:right w:val="none" w:sz="0" w:space="0" w:color="auto"/>
      </w:divBdr>
    </w:div>
    <w:div w:id="325058618">
      <w:bodyDiv w:val="1"/>
      <w:marLeft w:val="0"/>
      <w:marRight w:val="0"/>
      <w:marTop w:val="0"/>
      <w:marBottom w:val="0"/>
      <w:divBdr>
        <w:top w:val="none" w:sz="0" w:space="0" w:color="auto"/>
        <w:left w:val="none" w:sz="0" w:space="0" w:color="auto"/>
        <w:bottom w:val="none" w:sz="0" w:space="0" w:color="auto"/>
        <w:right w:val="none" w:sz="0" w:space="0" w:color="auto"/>
      </w:divBdr>
    </w:div>
    <w:div w:id="435563941">
      <w:bodyDiv w:val="1"/>
      <w:marLeft w:val="0"/>
      <w:marRight w:val="0"/>
      <w:marTop w:val="0"/>
      <w:marBottom w:val="0"/>
      <w:divBdr>
        <w:top w:val="none" w:sz="0" w:space="0" w:color="auto"/>
        <w:left w:val="none" w:sz="0" w:space="0" w:color="auto"/>
        <w:bottom w:val="none" w:sz="0" w:space="0" w:color="auto"/>
        <w:right w:val="none" w:sz="0" w:space="0" w:color="auto"/>
      </w:divBdr>
    </w:div>
    <w:div w:id="462626063">
      <w:bodyDiv w:val="1"/>
      <w:marLeft w:val="0"/>
      <w:marRight w:val="0"/>
      <w:marTop w:val="0"/>
      <w:marBottom w:val="0"/>
      <w:divBdr>
        <w:top w:val="none" w:sz="0" w:space="0" w:color="auto"/>
        <w:left w:val="none" w:sz="0" w:space="0" w:color="auto"/>
        <w:bottom w:val="none" w:sz="0" w:space="0" w:color="auto"/>
        <w:right w:val="none" w:sz="0" w:space="0" w:color="auto"/>
      </w:divBdr>
    </w:div>
    <w:div w:id="630748531">
      <w:bodyDiv w:val="1"/>
      <w:marLeft w:val="0"/>
      <w:marRight w:val="0"/>
      <w:marTop w:val="0"/>
      <w:marBottom w:val="0"/>
      <w:divBdr>
        <w:top w:val="none" w:sz="0" w:space="0" w:color="auto"/>
        <w:left w:val="none" w:sz="0" w:space="0" w:color="auto"/>
        <w:bottom w:val="none" w:sz="0" w:space="0" w:color="auto"/>
        <w:right w:val="none" w:sz="0" w:space="0" w:color="auto"/>
      </w:divBdr>
    </w:div>
    <w:div w:id="661930538">
      <w:bodyDiv w:val="1"/>
      <w:marLeft w:val="0"/>
      <w:marRight w:val="0"/>
      <w:marTop w:val="0"/>
      <w:marBottom w:val="0"/>
      <w:divBdr>
        <w:top w:val="none" w:sz="0" w:space="0" w:color="auto"/>
        <w:left w:val="none" w:sz="0" w:space="0" w:color="auto"/>
        <w:bottom w:val="none" w:sz="0" w:space="0" w:color="auto"/>
        <w:right w:val="none" w:sz="0" w:space="0" w:color="auto"/>
      </w:divBdr>
    </w:div>
    <w:div w:id="668824812">
      <w:bodyDiv w:val="1"/>
      <w:marLeft w:val="0"/>
      <w:marRight w:val="0"/>
      <w:marTop w:val="0"/>
      <w:marBottom w:val="0"/>
      <w:divBdr>
        <w:top w:val="none" w:sz="0" w:space="0" w:color="auto"/>
        <w:left w:val="none" w:sz="0" w:space="0" w:color="auto"/>
        <w:bottom w:val="none" w:sz="0" w:space="0" w:color="auto"/>
        <w:right w:val="none" w:sz="0" w:space="0" w:color="auto"/>
      </w:divBdr>
    </w:div>
    <w:div w:id="691078672">
      <w:bodyDiv w:val="1"/>
      <w:marLeft w:val="0"/>
      <w:marRight w:val="0"/>
      <w:marTop w:val="0"/>
      <w:marBottom w:val="0"/>
      <w:divBdr>
        <w:top w:val="none" w:sz="0" w:space="0" w:color="auto"/>
        <w:left w:val="none" w:sz="0" w:space="0" w:color="auto"/>
        <w:bottom w:val="none" w:sz="0" w:space="0" w:color="auto"/>
        <w:right w:val="none" w:sz="0" w:space="0" w:color="auto"/>
      </w:divBdr>
    </w:div>
    <w:div w:id="735318423">
      <w:bodyDiv w:val="1"/>
      <w:marLeft w:val="0"/>
      <w:marRight w:val="0"/>
      <w:marTop w:val="0"/>
      <w:marBottom w:val="0"/>
      <w:divBdr>
        <w:top w:val="none" w:sz="0" w:space="0" w:color="auto"/>
        <w:left w:val="none" w:sz="0" w:space="0" w:color="auto"/>
        <w:bottom w:val="none" w:sz="0" w:space="0" w:color="auto"/>
        <w:right w:val="none" w:sz="0" w:space="0" w:color="auto"/>
      </w:divBdr>
    </w:div>
    <w:div w:id="809177829">
      <w:bodyDiv w:val="1"/>
      <w:marLeft w:val="0"/>
      <w:marRight w:val="0"/>
      <w:marTop w:val="0"/>
      <w:marBottom w:val="0"/>
      <w:divBdr>
        <w:top w:val="none" w:sz="0" w:space="0" w:color="auto"/>
        <w:left w:val="none" w:sz="0" w:space="0" w:color="auto"/>
        <w:bottom w:val="none" w:sz="0" w:space="0" w:color="auto"/>
        <w:right w:val="none" w:sz="0" w:space="0" w:color="auto"/>
      </w:divBdr>
    </w:div>
    <w:div w:id="820656892">
      <w:bodyDiv w:val="1"/>
      <w:marLeft w:val="0"/>
      <w:marRight w:val="0"/>
      <w:marTop w:val="0"/>
      <w:marBottom w:val="0"/>
      <w:divBdr>
        <w:top w:val="none" w:sz="0" w:space="0" w:color="auto"/>
        <w:left w:val="none" w:sz="0" w:space="0" w:color="auto"/>
        <w:bottom w:val="none" w:sz="0" w:space="0" w:color="auto"/>
        <w:right w:val="none" w:sz="0" w:space="0" w:color="auto"/>
      </w:divBdr>
    </w:div>
    <w:div w:id="833302405">
      <w:bodyDiv w:val="1"/>
      <w:marLeft w:val="0"/>
      <w:marRight w:val="0"/>
      <w:marTop w:val="0"/>
      <w:marBottom w:val="0"/>
      <w:divBdr>
        <w:top w:val="none" w:sz="0" w:space="0" w:color="auto"/>
        <w:left w:val="none" w:sz="0" w:space="0" w:color="auto"/>
        <w:bottom w:val="none" w:sz="0" w:space="0" w:color="auto"/>
        <w:right w:val="none" w:sz="0" w:space="0" w:color="auto"/>
      </w:divBdr>
    </w:div>
    <w:div w:id="940841968">
      <w:bodyDiv w:val="1"/>
      <w:marLeft w:val="0"/>
      <w:marRight w:val="0"/>
      <w:marTop w:val="0"/>
      <w:marBottom w:val="0"/>
      <w:divBdr>
        <w:top w:val="none" w:sz="0" w:space="0" w:color="auto"/>
        <w:left w:val="none" w:sz="0" w:space="0" w:color="auto"/>
        <w:bottom w:val="none" w:sz="0" w:space="0" w:color="auto"/>
        <w:right w:val="none" w:sz="0" w:space="0" w:color="auto"/>
      </w:divBdr>
    </w:div>
    <w:div w:id="955722501">
      <w:bodyDiv w:val="1"/>
      <w:marLeft w:val="0"/>
      <w:marRight w:val="0"/>
      <w:marTop w:val="0"/>
      <w:marBottom w:val="0"/>
      <w:divBdr>
        <w:top w:val="none" w:sz="0" w:space="0" w:color="auto"/>
        <w:left w:val="none" w:sz="0" w:space="0" w:color="auto"/>
        <w:bottom w:val="none" w:sz="0" w:space="0" w:color="auto"/>
        <w:right w:val="none" w:sz="0" w:space="0" w:color="auto"/>
      </w:divBdr>
    </w:div>
    <w:div w:id="970599112">
      <w:bodyDiv w:val="1"/>
      <w:marLeft w:val="0"/>
      <w:marRight w:val="0"/>
      <w:marTop w:val="0"/>
      <w:marBottom w:val="0"/>
      <w:divBdr>
        <w:top w:val="none" w:sz="0" w:space="0" w:color="auto"/>
        <w:left w:val="none" w:sz="0" w:space="0" w:color="auto"/>
        <w:bottom w:val="none" w:sz="0" w:space="0" w:color="auto"/>
        <w:right w:val="none" w:sz="0" w:space="0" w:color="auto"/>
      </w:divBdr>
    </w:div>
    <w:div w:id="998734571">
      <w:bodyDiv w:val="1"/>
      <w:marLeft w:val="0"/>
      <w:marRight w:val="0"/>
      <w:marTop w:val="0"/>
      <w:marBottom w:val="0"/>
      <w:divBdr>
        <w:top w:val="none" w:sz="0" w:space="0" w:color="auto"/>
        <w:left w:val="none" w:sz="0" w:space="0" w:color="auto"/>
        <w:bottom w:val="none" w:sz="0" w:space="0" w:color="auto"/>
        <w:right w:val="none" w:sz="0" w:space="0" w:color="auto"/>
      </w:divBdr>
    </w:div>
    <w:div w:id="999844889">
      <w:bodyDiv w:val="1"/>
      <w:marLeft w:val="0"/>
      <w:marRight w:val="0"/>
      <w:marTop w:val="0"/>
      <w:marBottom w:val="0"/>
      <w:divBdr>
        <w:top w:val="none" w:sz="0" w:space="0" w:color="auto"/>
        <w:left w:val="none" w:sz="0" w:space="0" w:color="auto"/>
        <w:bottom w:val="none" w:sz="0" w:space="0" w:color="auto"/>
        <w:right w:val="none" w:sz="0" w:space="0" w:color="auto"/>
      </w:divBdr>
    </w:div>
    <w:div w:id="1009409214">
      <w:bodyDiv w:val="1"/>
      <w:marLeft w:val="0"/>
      <w:marRight w:val="0"/>
      <w:marTop w:val="0"/>
      <w:marBottom w:val="0"/>
      <w:divBdr>
        <w:top w:val="none" w:sz="0" w:space="0" w:color="auto"/>
        <w:left w:val="none" w:sz="0" w:space="0" w:color="auto"/>
        <w:bottom w:val="none" w:sz="0" w:space="0" w:color="auto"/>
        <w:right w:val="none" w:sz="0" w:space="0" w:color="auto"/>
      </w:divBdr>
    </w:div>
    <w:div w:id="1030642867">
      <w:bodyDiv w:val="1"/>
      <w:marLeft w:val="0"/>
      <w:marRight w:val="0"/>
      <w:marTop w:val="0"/>
      <w:marBottom w:val="0"/>
      <w:divBdr>
        <w:top w:val="none" w:sz="0" w:space="0" w:color="auto"/>
        <w:left w:val="none" w:sz="0" w:space="0" w:color="auto"/>
        <w:bottom w:val="none" w:sz="0" w:space="0" w:color="auto"/>
        <w:right w:val="none" w:sz="0" w:space="0" w:color="auto"/>
      </w:divBdr>
    </w:div>
    <w:div w:id="1130052177">
      <w:bodyDiv w:val="1"/>
      <w:marLeft w:val="0"/>
      <w:marRight w:val="0"/>
      <w:marTop w:val="0"/>
      <w:marBottom w:val="0"/>
      <w:divBdr>
        <w:top w:val="none" w:sz="0" w:space="0" w:color="auto"/>
        <w:left w:val="none" w:sz="0" w:space="0" w:color="auto"/>
        <w:bottom w:val="none" w:sz="0" w:space="0" w:color="auto"/>
        <w:right w:val="none" w:sz="0" w:space="0" w:color="auto"/>
      </w:divBdr>
    </w:div>
    <w:div w:id="1210611805">
      <w:bodyDiv w:val="1"/>
      <w:marLeft w:val="0"/>
      <w:marRight w:val="0"/>
      <w:marTop w:val="0"/>
      <w:marBottom w:val="0"/>
      <w:divBdr>
        <w:top w:val="none" w:sz="0" w:space="0" w:color="auto"/>
        <w:left w:val="none" w:sz="0" w:space="0" w:color="auto"/>
        <w:bottom w:val="none" w:sz="0" w:space="0" w:color="auto"/>
        <w:right w:val="none" w:sz="0" w:space="0" w:color="auto"/>
      </w:divBdr>
    </w:div>
    <w:div w:id="1248030331">
      <w:bodyDiv w:val="1"/>
      <w:marLeft w:val="0"/>
      <w:marRight w:val="0"/>
      <w:marTop w:val="0"/>
      <w:marBottom w:val="0"/>
      <w:divBdr>
        <w:top w:val="none" w:sz="0" w:space="0" w:color="auto"/>
        <w:left w:val="none" w:sz="0" w:space="0" w:color="auto"/>
        <w:bottom w:val="none" w:sz="0" w:space="0" w:color="auto"/>
        <w:right w:val="none" w:sz="0" w:space="0" w:color="auto"/>
      </w:divBdr>
    </w:div>
    <w:div w:id="1399398280">
      <w:bodyDiv w:val="1"/>
      <w:marLeft w:val="0"/>
      <w:marRight w:val="0"/>
      <w:marTop w:val="0"/>
      <w:marBottom w:val="0"/>
      <w:divBdr>
        <w:top w:val="none" w:sz="0" w:space="0" w:color="auto"/>
        <w:left w:val="none" w:sz="0" w:space="0" w:color="auto"/>
        <w:bottom w:val="none" w:sz="0" w:space="0" w:color="auto"/>
        <w:right w:val="none" w:sz="0" w:space="0" w:color="auto"/>
      </w:divBdr>
    </w:div>
    <w:div w:id="1424494773">
      <w:bodyDiv w:val="1"/>
      <w:marLeft w:val="0"/>
      <w:marRight w:val="0"/>
      <w:marTop w:val="0"/>
      <w:marBottom w:val="0"/>
      <w:divBdr>
        <w:top w:val="none" w:sz="0" w:space="0" w:color="auto"/>
        <w:left w:val="none" w:sz="0" w:space="0" w:color="auto"/>
        <w:bottom w:val="none" w:sz="0" w:space="0" w:color="auto"/>
        <w:right w:val="none" w:sz="0" w:space="0" w:color="auto"/>
      </w:divBdr>
    </w:div>
    <w:div w:id="1498492995">
      <w:bodyDiv w:val="1"/>
      <w:marLeft w:val="0"/>
      <w:marRight w:val="0"/>
      <w:marTop w:val="0"/>
      <w:marBottom w:val="0"/>
      <w:divBdr>
        <w:top w:val="none" w:sz="0" w:space="0" w:color="auto"/>
        <w:left w:val="none" w:sz="0" w:space="0" w:color="auto"/>
        <w:bottom w:val="none" w:sz="0" w:space="0" w:color="auto"/>
        <w:right w:val="none" w:sz="0" w:space="0" w:color="auto"/>
      </w:divBdr>
    </w:div>
    <w:div w:id="1559853937">
      <w:bodyDiv w:val="1"/>
      <w:marLeft w:val="0"/>
      <w:marRight w:val="0"/>
      <w:marTop w:val="0"/>
      <w:marBottom w:val="0"/>
      <w:divBdr>
        <w:top w:val="none" w:sz="0" w:space="0" w:color="auto"/>
        <w:left w:val="none" w:sz="0" w:space="0" w:color="auto"/>
        <w:bottom w:val="none" w:sz="0" w:space="0" w:color="auto"/>
        <w:right w:val="none" w:sz="0" w:space="0" w:color="auto"/>
      </w:divBdr>
    </w:div>
    <w:div w:id="1574509501">
      <w:bodyDiv w:val="1"/>
      <w:marLeft w:val="0"/>
      <w:marRight w:val="0"/>
      <w:marTop w:val="0"/>
      <w:marBottom w:val="0"/>
      <w:divBdr>
        <w:top w:val="none" w:sz="0" w:space="0" w:color="auto"/>
        <w:left w:val="none" w:sz="0" w:space="0" w:color="auto"/>
        <w:bottom w:val="none" w:sz="0" w:space="0" w:color="auto"/>
        <w:right w:val="none" w:sz="0" w:space="0" w:color="auto"/>
      </w:divBdr>
    </w:div>
    <w:div w:id="1577351348">
      <w:bodyDiv w:val="1"/>
      <w:marLeft w:val="0"/>
      <w:marRight w:val="0"/>
      <w:marTop w:val="0"/>
      <w:marBottom w:val="0"/>
      <w:divBdr>
        <w:top w:val="none" w:sz="0" w:space="0" w:color="auto"/>
        <w:left w:val="none" w:sz="0" w:space="0" w:color="auto"/>
        <w:bottom w:val="none" w:sz="0" w:space="0" w:color="auto"/>
        <w:right w:val="none" w:sz="0" w:space="0" w:color="auto"/>
      </w:divBdr>
    </w:div>
    <w:div w:id="1594897319">
      <w:bodyDiv w:val="1"/>
      <w:marLeft w:val="0"/>
      <w:marRight w:val="0"/>
      <w:marTop w:val="0"/>
      <w:marBottom w:val="0"/>
      <w:divBdr>
        <w:top w:val="none" w:sz="0" w:space="0" w:color="auto"/>
        <w:left w:val="none" w:sz="0" w:space="0" w:color="auto"/>
        <w:bottom w:val="none" w:sz="0" w:space="0" w:color="auto"/>
        <w:right w:val="none" w:sz="0" w:space="0" w:color="auto"/>
      </w:divBdr>
    </w:div>
    <w:div w:id="1625117325">
      <w:bodyDiv w:val="1"/>
      <w:marLeft w:val="0"/>
      <w:marRight w:val="0"/>
      <w:marTop w:val="0"/>
      <w:marBottom w:val="0"/>
      <w:divBdr>
        <w:top w:val="none" w:sz="0" w:space="0" w:color="auto"/>
        <w:left w:val="none" w:sz="0" w:space="0" w:color="auto"/>
        <w:bottom w:val="none" w:sz="0" w:space="0" w:color="auto"/>
        <w:right w:val="none" w:sz="0" w:space="0" w:color="auto"/>
      </w:divBdr>
    </w:div>
    <w:div w:id="1687053098">
      <w:bodyDiv w:val="1"/>
      <w:marLeft w:val="0"/>
      <w:marRight w:val="0"/>
      <w:marTop w:val="0"/>
      <w:marBottom w:val="0"/>
      <w:divBdr>
        <w:top w:val="none" w:sz="0" w:space="0" w:color="auto"/>
        <w:left w:val="none" w:sz="0" w:space="0" w:color="auto"/>
        <w:bottom w:val="none" w:sz="0" w:space="0" w:color="auto"/>
        <w:right w:val="none" w:sz="0" w:space="0" w:color="auto"/>
      </w:divBdr>
    </w:div>
    <w:div w:id="1698047252">
      <w:bodyDiv w:val="1"/>
      <w:marLeft w:val="0"/>
      <w:marRight w:val="0"/>
      <w:marTop w:val="0"/>
      <w:marBottom w:val="0"/>
      <w:divBdr>
        <w:top w:val="none" w:sz="0" w:space="0" w:color="auto"/>
        <w:left w:val="none" w:sz="0" w:space="0" w:color="auto"/>
        <w:bottom w:val="none" w:sz="0" w:space="0" w:color="auto"/>
        <w:right w:val="none" w:sz="0" w:space="0" w:color="auto"/>
      </w:divBdr>
    </w:div>
    <w:div w:id="1711109578">
      <w:bodyDiv w:val="1"/>
      <w:marLeft w:val="0"/>
      <w:marRight w:val="0"/>
      <w:marTop w:val="0"/>
      <w:marBottom w:val="0"/>
      <w:divBdr>
        <w:top w:val="none" w:sz="0" w:space="0" w:color="auto"/>
        <w:left w:val="none" w:sz="0" w:space="0" w:color="auto"/>
        <w:bottom w:val="none" w:sz="0" w:space="0" w:color="auto"/>
        <w:right w:val="none" w:sz="0" w:space="0" w:color="auto"/>
      </w:divBdr>
    </w:div>
    <w:div w:id="1716655175">
      <w:bodyDiv w:val="1"/>
      <w:marLeft w:val="0"/>
      <w:marRight w:val="0"/>
      <w:marTop w:val="0"/>
      <w:marBottom w:val="0"/>
      <w:divBdr>
        <w:top w:val="none" w:sz="0" w:space="0" w:color="auto"/>
        <w:left w:val="none" w:sz="0" w:space="0" w:color="auto"/>
        <w:bottom w:val="none" w:sz="0" w:space="0" w:color="auto"/>
        <w:right w:val="none" w:sz="0" w:space="0" w:color="auto"/>
      </w:divBdr>
    </w:div>
    <w:div w:id="1748502359">
      <w:bodyDiv w:val="1"/>
      <w:marLeft w:val="0"/>
      <w:marRight w:val="0"/>
      <w:marTop w:val="0"/>
      <w:marBottom w:val="0"/>
      <w:divBdr>
        <w:top w:val="none" w:sz="0" w:space="0" w:color="auto"/>
        <w:left w:val="none" w:sz="0" w:space="0" w:color="auto"/>
        <w:bottom w:val="none" w:sz="0" w:space="0" w:color="auto"/>
        <w:right w:val="none" w:sz="0" w:space="0" w:color="auto"/>
      </w:divBdr>
    </w:div>
    <w:div w:id="1877885225">
      <w:bodyDiv w:val="1"/>
      <w:marLeft w:val="0"/>
      <w:marRight w:val="0"/>
      <w:marTop w:val="0"/>
      <w:marBottom w:val="0"/>
      <w:divBdr>
        <w:top w:val="none" w:sz="0" w:space="0" w:color="auto"/>
        <w:left w:val="none" w:sz="0" w:space="0" w:color="auto"/>
        <w:bottom w:val="none" w:sz="0" w:space="0" w:color="auto"/>
        <w:right w:val="none" w:sz="0" w:space="0" w:color="auto"/>
      </w:divBdr>
    </w:div>
    <w:div w:id="1886484709">
      <w:bodyDiv w:val="1"/>
      <w:marLeft w:val="0"/>
      <w:marRight w:val="0"/>
      <w:marTop w:val="0"/>
      <w:marBottom w:val="0"/>
      <w:divBdr>
        <w:top w:val="none" w:sz="0" w:space="0" w:color="auto"/>
        <w:left w:val="none" w:sz="0" w:space="0" w:color="auto"/>
        <w:bottom w:val="none" w:sz="0" w:space="0" w:color="auto"/>
        <w:right w:val="none" w:sz="0" w:space="0" w:color="auto"/>
      </w:divBdr>
    </w:div>
    <w:div w:id="1938518433">
      <w:bodyDiv w:val="1"/>
      <w:marLeft w:val="0"/>
      <w:marRight w:val="0"/>
      <w:marTop w:val="0"/>
      <w:marBottom w:val="0"/>
      <w:divBdr>
        <w:top w:val="none" w:sz="0" w:space="0" w:color="auto"/>
        <w:left w:val="none" w:sz="0" w:space="0" w:color="auto"/>
        <w:bottom w:val="none" w:sz="0" w:space="0" w:color="auto"/>
        <w:right w:val="none" w:sz="0" w:space="0" w:color="auto"/>
      </w:divBdr>
    </w:div>
    <w:div w:id="2001155596">
      <w:bodyDiv w:val="1"/>
      <w:marLeft w:val="0"/>
      <w:marRight w:val="0"/>
      <w:marTop w:val="0"/>
      <w:marBottom w:val="0"/>
      <w:divBdr>
        <w:top w:val="none" w:sz="0" w:space="0" w:color="auto"/>
        <w:left w:val="none" w:sz="0" w:space="0" w:color="auto"/>
        <w:bottom w:val="none" w:sz="0" w:space="0" w:color="auto"/>
        <w:right w:val="none" w:sz="0" w:space="0" w:color="auto"/>
      </w:divBdr>
    </w:div>
    <w:div w:id="2049798897">
      <w:bodyDiv w:val="1"/>
      <w:marLeft w:val="0"/>
      <w:marRight w:val="0"/>
      <w:marTop w:val="0"/>
      <w:marBottom w:val="0"/>
      <w:divBdr>
        <w:top w:val="none" w:sz="0" w:space="0" w:color="auto"/>
        <w:left w:val="none" w:sz="0" w:space="0" w:color="auto"/>
        <w:bottom w:val="none" w:sz="0" w:space="0" w:color="auto"/>
        <w:right w:val="none" w:sz="0" w:space="0" w:color="auto"/>
      </w:divBdr>
    </w:div>
    <w:div w:id="206178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48d0dd-8913-44cd-9dd2-b247b7111425" xsi:nil="true"/>
    <lcf76f155ced4ddcb4097134ff3c332f xmlns="d5049433-d57c-4d40-bc01-420e44c593d8">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4D812B37829C4290671583D46A4286" ma:contentTypeVersion="15" ma:contentTypeDescription="Create a new document." ma:contentTypeScope="" ma:versionID="fe0ed6dba6a85010c2e3756cc33cd780">
  <xsd:schema xmlns:xsd="http://www.w3.org/2001/XMLSchema" xmlns:xs="http://www.w3.org/2001/XMLSchema" xmlns:p="http://schemas.microsoft.com/office/2006/metadata/properties" xmlns:ns2="d5049433-d57c-4d40-bc01-420e44c593d8" xmlns:ns3="4b48d0dd-8913-44cd-9dd2-b247b7111425" targetNamespace="http://schemas.microsoft.com/office/2006/metadata/properties" ma:root="true" ma:fieldsID="6a9f9f0c1e6567a27cf996e6eff66d7a" ns2:_="" ns3:_="">
    <xsd:import namespace="d5049433-d57c-4d40-bc01-420e44c593d8"/>
    <xsd:import namespace="4b48d0dd-8913-44cd-9dd2-b247b7111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49433-d57c-4d40-bc01-420e44c59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48d0dd-8913-44cd-9dd2-b247b711142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c6f260e-6fa2-4112-a135-815d729e5b85}" ma:internalName="TaxCatchAll" ma:showField="CatchAllData" ma:web="4b48d0dd-8913-44cd-9dd2-b247b7111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071BC-0F15-411D-B6CF-660687C9BCAD}">
  <ds:schemaRefs>
    <ds:schemaRef ds:uri="http://schemas.microsoft.com/office/2006/metadata/properties"/>
    <ds:schemaRef ds:uri="http://schemas.microsoft.com/office/infopath/2007/PartnerControls"/>
    <ds:schemaRef ds:uri="93816dfa-5f33-4753-95dd-82f55e3fdfdc"/>
    <ds:schemaRef ds:uri="ec57f694-f11a-4711-98cb-405d5e0e2b5f"/>
  </ds:schemaRefs>
</ds:datastoreItem>
</file>

<file path=customXml/itemProps2.xml><?xml version="1.0" encoding="utf-8"?>
<ds:datastoreItem xmlns:ds="http://schemas.openxmlformats.org/officeDocument/2006/customXml" ds:itemID="{CC4ECF73-B4C7-403B-A33F-07FE754EAB90}">
  <ds:schemaRefs>
    <ds:schemaRef ds:uri="http://schemas.microsoft.com/office/2006/metadata/longProperties"/>
  </ds:schemaRefs>
</ds:datastoreItem>
</file>

<file path=customXml/itemProps3.xml><?xml version="1.0" encoding="utf-8"?>
<ds:datastoreItem xmlns:ds="http://schemas.openxmlformats.org/officeDocument/2006/customXml" ds:itemID="{96A65F49-9141-4506-BF3B-A0C4222AD1DD}"/>
</file>

<file path=customXml/itemProps4.xml><?xml version="1.0" encoding="utf-8"?>
<ds:datastoreItem xmlns:ds="http://schemas.openxmlformats.org/officeDocument/2006/customXml" ds:itemID="{D5D51FA0-85AE-4039-873F-CE312E75730A}">
  <ds:schemaRefs>
    <ds:schemaRef ds:uri="http://schemas.microsoft.com/sharepoint/v3/contenttype/forms"/>
  </ds:schemaRefs>
</ds:datastoreItem>
</file>

<file path=customXml/itemProps5.xml><?xml version="1.0" encoding="utf-8"?>
<ds:datastoreItem xmlns:ds="http://schemas.openxmlformats.org/officeDocument/2006/customXml" ds:itemID="{92D8D5A4-05C1-4B87-8CFB-8DA5CF7C8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4287</Words>
  <Characters>24439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Policy-Template</vt:lpstr>
    </vt:vector>
  </TitlesOfParts>
  <Company>HP</Company>
  <LinksUpToDate>false</LinksUpToDate>
  <CharactersWithSpaces>28669</CharactersWithSpaces>
  <SharedDoc>false</SharedDoc>
  <HLinks>
    <vt:vector size="54" baseType="variant">
      <vt:variant>
        <vt:i4>1441854</vt:i4>
      </vt:variant>
      <vt:variant>
        <vt:i4>50</vt:i4>
      </vt:variant>
      <vt:variant>
        <vt:i4>0</vt:i4>
      </vt:variant>
      <vt:variant>
        <vt:i4>5</vt:i4>
      </vt:variant>
      <vt:variant>
        <vt:lpwstr/>
      </vt:variant>
      <vt:variant>
        <vt:lpwstr>_Toc207198287</vt:lpwstr>
      </vt:variant>
      <vt:variant>
        <vt:i4>1441854</vt:i4>
      </vt:variant>
      <vt:variant>
        <vt:i4>44</vt:i4>
      </vt:variant>
      <vt:variant>
        <vt:i4>0</vt:i4>
      </vt:variant>
      <vt:variant>
        <vt:i4>5</vt:i4>
      </vt:variant>
      <vt:variant>
        <vt:lpwstr/>
      </vt:variant>
      <vt:variant>
        <vt:lpwstr>_Toc207198286</vt:lpwstr>
      </vt:variant>
      <vt:variant>
        <vt:i4>1441854</vt:i4>
      </vt:variant>
      <vt:variant>
        <vt:i4>38</vt:i4>
      </vt:variant>
      <vt:variant>
        <vt:i4>0</vt:i4>
      </vt:variant>
      <vt:variant>
        <vt:i4>5</vt:i4>
      </vt:variant>
      <vt:variant>
        <vt:lpwstr/>
      </vt:variant>
      <vt:variant>
        <vt:lpwstr>_Toc207198285</vt:lpwstr>
      </vt:variant>
      <vt:variant>
        <vt:i4>1441854</vt:i4>
      </vt:variant>
      <vt:variant>
        <vt:i4>32</vt:i4>
      </vt:variant>
      <vt:variant>
        <vt:i4>0</vt:i4>
      </vt:variant>
      <vt:variant>
        <vt:i4>5</vt:i4>
      </vt:variant>
      <vt:variant>
        <vt:lpwstr/>
      </vt:variant>
      <vt:variant>
        <vt:lpwstr>_Toc207198284</vt:lpwstr>
      </vt:variant>
      <vt:variant>
        <vt:i4>1441854</vt:i4>
      </vt:variant>
      <vt:variant>
        <vt:i4>26</vt:i4>
      </vt:variant>
      <vt:variant>
        <vt:i4>0</vt:i4>
      </vt:variant>
      <vt:variant>
        <vt:i4>5</vt:i4>
      </vt:variant>
      <vt:variant>
        <vt:lpwstr/>
      </vt:variant>
      <vt:variant>
        <vt:lpwstr>_Toc207198283</vt:lpwstr>
      </vt:variant>
      <vt:variant>
        <vt:i4>1441854</vt:i4>
      </vt:variant>
      <vt:variant>
        <vt:i4>20</vt:i4>
      </vt:variant>
      <vt:variant>
        <vt:i4>0</vt:i4>
      </vt:variant>
      <vt:variant>
        <vt:i4>5</vt:i4>
      </vt:variant>
      <vt:variant>
        <vt:lpwstr/>
      </vt:variant>
      <vt:variant>
        <vt:lpwstr>_Toc207198282</vt:lpwstr>
      </vt:variant>
      <vt:variant>
        <vt:i4>1441854</vt:i4>
      </vt:variant>
      <vt:variant>
        <vt:i4>14</vt:i4>
      </vt:variant>
      <vt:variant>
        <vt:i4>0</vt:i4>
      </vt:variant>
      <vt:variant>
        <vt:i4>5</vt:i4>
      </vt:variant>
      <vt:variant>
        <vt:lpwstr/>
      </vt:variant>
      <vt:variant>
        <vt:lpwstr>_Toc207198281</vt:lpwstr>
      </vt:variant>
      <vt:variant>
        <vt:i4>1441854</vt:i4>
      </vt:variant>
      <vt:variant>
        <vt:i4>8</vt:i4>
      </vt:variant>
      <vt:variant>
        <vt:i4>0</vt:i4>
      </vt:variant>
      <vt:variant>
        <vt:i4>5</vt:i4>
      </vt:variant>
      <vt:variant>
        <vt:lpwstr/>
      </vt:variant>
      <vt:variant>
        <vt:lpwstr>_Toc207198280</vt:lpwstr>
      </vt:variant>
      <vt:variant>
        <vt:i4>1638462</vt:i4>
      </vt:variant>
      <vt:variant>
        <vt:i4>2</vt:i4>
      </vt:variant>
      <vt:variant>
        <vt:i4>0</vt:i4>
      </vt:variant>
      <vt:variant>
        <vt:i4>5</vt:i4>
      </vt:variant>
      <vt:variant>
        <vt:lpwstr/>
      </vt:variant>
      <vt:variant>
        <vt:lpwstr>_Toc207198279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Policy-Template</dc:title>
  <dc:subject/>
  <dc:creator>Terri Jackson</dc:creator>
  <cp:keywords/>
  <cp:lastModifiedBy>Olivia Easthope</cp:lastModifiedBy>
  <cp:revision>2</cp:revision>
  <cp:lastPrinted>2022-11-01T09:48:00Z</cp:lastPrinted>
  <dcterms:created xsi:type="dcterms:W3CDTF">2026-07-20T16:44:00Z</dcterms:created>
  <dcterms:modified xsi:type="dcterms:W3CDTF">2026-07-20T16:44:00Z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0x0101002E4D812B37829C4290671583D46A4286</vt:lpwstr>
  </property>
  <property fmtid="{D5CDD505-2E9C-101B-9397-08002B2CF9AE}" pid="3" name="MediaServiceImageTags">
    <vt:lpwstr/>
  </property>
  <property fmtid="{D5CDD505-2E9C-101B-9397-08002B2CF9AE}" pid="4" name="Order">
    <vt:r8>289700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