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A5F6" w14:textId="77777777" w:rsidR="00B15777" w:rsidRPr="00B15777" w:rsidRDefault="00B15777" w:rsidP="00B15777">
      <w:pPr>
        <w:rPr>
          <w:b/>
          <w:bCs/>
        </w:rPr>
      </w:pPr>
      <w:r w:rsidRPr="00B15777">
        <w:rPr>
          <w:b/>
          <w:bCs/>
        </w:rPr>
        <w:t>Labour Market Information</w:t>
      </w:r>
    </w:p>
    <w:p w14:paraId="6BE781EA" w14:textId="77777777" w:rsidR="00B15777" w:rsidRPr="00B15777" w:rsidRDefault="00B15777" w:rsidP="00B15777">
      <w:pPr>
        <w:rPr>
          <w:b/>
          <w:bCs/>
        </w:rPr>
      </w:pPr>
      <w:proofErr w:type="spellStart"/>
      <w:r w:rsidRPr="00B15777">
        <w:rPr>
          <w:b/>
          <w:bCs/>
        </w:rPr>
        <w:t>Skillsometer</w:t>
      </w:r>
      <w:proofErr w:type="spellEnd"/>
      <w:r w:rsidRPr="00B15777">
        <w:rPr>
          <w:b/>
          <w:bCs/>
        </w:rPr>
        <w:t> </w:t>
      </w:r>
    </w:p>
    <w:p w14:paraId="2B6FED03" w14:textId="77777777" w:rsidR="00B15777" w:rsidRPr="00B15777" w:rsidRDefault="00B15777" w:rsidP="00B15777">
      <w:pPr>
        <w:rPr>
          <w:b/>
          <w:bCs/>
        </w:rPr>
      </w:pPr>
      <w:r w:rsidRPr="00B15777">
        <w:rPr>
          <w:b/>
          <w:bCs/>
        </w:rPr>
        <w:t xml:space="preserve">The </w:t>
      </w:r>
      <w:proofErr w:type="spellStart"/>
      <w:r w:rsidRPr="00B15777">
        <w:rPr>
          <w:b/>
          <w:bCs/>
        </w:rPr>
        <w:t>Skillsometer</w:t>
      </w:r>
      <w:proofErr w:type="spellEnd"/>
      <w:r w:rsidRPr="00B15777">
        <w:rPr>
          <w:b/>
          <w:bCs/>
        </w:rPr>
        <w:t xml:space="preserve"> can help you discover what jobs you might like to do in the future. You will be presented with a series of statements. Select the emoji that shows how you feel about each statement. You will be given suggestions of jobs linked to what you most enjoy doing.</w:t>
      </w:r>
    </w:p>
    <w:p w14:paraId="7FE4616E" w14:textId="77777777" w:rsidR="00B15777" w:rsidRPr="00B15777" w:rsidRDefault="00B15777" w:rsidP="00B15777">
      <w:pPr>
        <w:rPr>
          <w:b/>
          <w:bCs/>
        </w:rPr>
      </w:pPr>
      <w:proofErr w:type="spellStart"/>
      <w:r w:rsidRPr="00B15777">
        <w:rPr>
          <w:b/>
          <w:bCs/>
        </w:rPr>
        <w:t>Skillsometer</w:t>
      </w:r>
      <w:proofErr w:type="spellEnd"/>
      <w:r w:rsidRPr="00B15777">
        <w:rPr>
          <w:b/>
          <w:bCs/>
        </w:rPr>
        <w:t xml:space="preserve"> – </w:t>
      </w:r>
      <w:hyperlink r:id="rId6" w:tgtFrame="_blank" w:history="1">
        <w:r w:rsidRPr="00B15777">
          <w:rPr>
            <w:rStyle w:val="Hyperlink"/>
            <w:b/>
            <w:bCs/>
          </w:rPr>
          <w:t>Start Quiz</w:t>
        </w:r>
      </w:hyperlink>
      <w:r w:rsidRPr="00B15777">
        <w:rPr>
          <w:b/>
          <w:bCs/>
        </w:rPr>
        <w:t> </w:t>
      </w:r>
    </w:p>
    <w:p w14:paraId="777AB4E4" w14:textId="77777777" w:rsidR="00B15777" w:rsidRPr="00B15777" w:rsidRDefault="00B15777" w:rsidP="00B15777">
      <w:pPr>
        <w:rPr>
          <w:b/>
          <w:bCs/>
        </w:rPr>
      </w:pPr>
      <w:r w:rsidRPr="00B15777">
        <w:rPr>
          <w:b/>
          <w:bCs/>
        </w:rPr>
        <w:t> </w:t>
      </w:r>
    </w:p>
    <w:p w14:paraId="397A7974" w14:textId="77777777" w:rsidR="00B15777" w:rsidRPr="00B15777" w:rsidRDefault="00B15777" w:rsidP="00B15777">
      <w:pPr>
        <w:rPr>
          <w:b/>
          <w:bCs/>
        </w:rPr>
      </w:pPr>
      <w:proofErr w:type="spellStart"/>
      <w:r w:rsidRPr="00B15777">
        <w:rPr>
          <w:b/>
          <w:bCs/>
        </w:rPr>
        <w:t>Careerometer</w:t>
      </w:r>
      <w:proofErr w:type="spellEnd"/>
    </w:p>
    <w:p w14:paraId="2A921CE7" w14:textId="77777777" w:rsidR="00B15777" w:rsidRPr="00B15777" w:rsidRDefault="00B15777" w:rsidP="00B15777">
      <w:pPr>
        <w:rPr>
          <w:b/>
          <w:bCs/>
        </w:rPr>
      </w:pPr>
      <w:r w:rsidRPr="00B15777">
        <w:rPr>
          <w:b/>
          <w:bCs/>
        </w:rPr>
        <w:t xml:space="preserve">The </w:t>
      </w:r>
      <w:proofErr w:type="spellStart"/>
      <w:r w:rsidRPr="00B15777">
        <w:rPr>
          <w:b/>
          <w:bCs/>
        </w:rPr>
        <w:t>Careerometer</w:t>
      </w:r>
      <w:proofErr w:type="spellEnd"/>
      <w:r w:rsidRPr="00B15777">
        <w:rPr>
          <w:b/>
          <w:bCs/>
        </w:rPr>
        <w:t xml:space="preserve"> enables you to compare the different jobs, their pay and common tasks of each job. You can search and compare wide range of jobs you might be interested in detail, then talk to a parent or adult in school about these jobs and what might interest you.</w:t>
      </w:r>
    </w:p>
    <w:p w14:paraId="426B8184" w14:textId="77777777" w:rsidR="00B15777" w:rsidRPr="00B15777" w:rsidRDefault="00B15777" w:rsidP="00B15777">
      <w:pPr>
        <w:rPr>
          <w:b/>
          <w:bCs/>
        </w:rPr>
      </w:pPr>
      <w:proofErr w:type="spellStart"/>
      <w:r w:rsidRPr="00B15777">
        <w:rPr>
          <w:b/>
          <w:bCs/>
        </w:rPr>
        <w:t>Careerometer</w:t>
      </w:r>
      <w:proofErr w:type="spellEnd"/>
      <w:r w:rsidRPr="00B15777">
        <w:rPr>
          <w:b/>
          <w:bCs/>
        </w:rPr>
        <w:t xml:space="preserve"> – </w:t>
      </w:r>
      <w:hyperlink r:id="rId7" w:tgtFrame="_blank" w:history="1">
        <w:r w:rsidRPr="00B15777">
          <w:rPr>
            <w:rStyle w:val="Hyperlink"/>
            <w:b/>
            <w:bCs/>
          </w:rPr>
          <w:t>Click here</w:t>
        </w:r>
      </w:hyperlink>
    </w:p>
    <w:p w14:paraId="31547640" w14:textId="77777777" w:rsidR="00B15777" w:rsidRPr="00B15777" w:rsidRDefault="00B15777" w:rsidP="00B15777">
      <w:pPr>
        <w:rPr>
          <w:b/>
          <w:bCs/>
        </w:rPr>
      </w:pPr>
      <w:r w:rsidRPr="00B15777">
        <w:rPr>
          <w:b/>
          <w:bCs/>
        </w:rPr>
        <w:t> </w:t>
      </w:r>
    </w:p>
    <w:p w14:paraId="1049522A" w14:textId="77777777" w:rsidR="00B15777" w:rsidRPr="00B15777" w:rsidRDefault="00B15777" w:rsidP="00B15777">
      <w:pPr>
        <w:rPr>
          <w:b/>
          <w:bCs/>
        </w:rPr>
      </w:pPr>
      <w:r w:rsidRPr="00B15777">
        <w:rPr>
          <w:b/>
          <w:bCs/>
        </w:rPr>
        <w:t>The National Careers Service</w:t>
      </w:r>
    </w:p>
    <w:p w14:paraId="67E1D1B9" w14:textId="77777777" w:rsidR="00B15777" w:rsidRPr="00B15777" w:rsidRDefault="00B15777" w:rsidP="00B15777">
      <w:pPr>
        <w:rPr>
          <w:b/>
          <w:bCs/>
        </w:rPr>
      </w:pPr>
      <w:r w:rsidRPr="00B15777">
        <w:rPr>
          <w:b/>
          <w:bCs/>
        </w:rPr>
        <w:t>The National Careers Service is a government website providing impartial and up-to-date information on a vast selection of jobs.  Please </w:t>
      </w:r>
      <w:hyperlink r:id="rId8" w:tgtFrame="_blank" w:history="1">
        <w:r w:rsidRPr="00B15777">
          <w:rPr>
            <w:rStyle w:val="Hyperlink"/>
            <w:b/>
            <w:bCs/>
            <w:i/>
            <w:iCs/>
          </w:rPr>
          <w:t>click the link</w:t>
        </w:r>
      </w:hyperlink>
      <w:r w:rsidRPr="00B15777">
        <w:rPr>
          <w:b/>
          <w:bCs/>
        </w:rPr>
        <w:t>  to access the site.</w:t>
      </w:r>
    </w:p>
    <w:p w14:paraId="342B4CC2" w14:textId="77777777" w:rsidR="000858A1" w:rsidRDefault="000858A1"/>
    <w:sectPr w:rsidR="000858A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7FDA" w14:textId="77777777" w:rsidR="00253359" w:rsidRDefault="00253359" w:rsidP="00253359">
      <w:pPr>
        <w:spacing w:after="0" w:line="240" w:lineRule="auto"/>
      </w:pPr>
      <w:r>
        <w:separator/>
      </w:r>
    </w:p>
  </w:endnote>
  <w:endnote w:type="continuationSeparator" w:id="0">
    <w:p w14:paraId="2CFD6467" w14:textId="77777777" w:rsidR="00253359" w:rsidRDefault="00253359" w:rsidP="0025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8626" w14:textId="77777777" w:rsidR="00253359" w:rsidRDefault="00253359" w:rsidP="00253359">
      <w:pPr>
        <w:spacing w:after="0" w:line="240" w:lineRule="auto"/>
      </w:pPr>
      <w:r>
        <w:separator/>
      </w:r>
    </w:p>
  </w:footnote>
  <w:footnote w:type="continuationSeparator" w:id="0">
    <w:p w14:paraId="7B5F3FAC" w14:textId="77777777" w:rsidR="00253359" w:rsidRDefault="00253359" w:rsidP="0025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6601" w14:textId="46EAA10A" w:rsidR="00253359" w:rsidRDefault="00253359">
    <w:pPr>
      <w:pStyle w:val="Header"/>
    </w:pPr>
    <w:r>
      <w:rPr>
        <w:noProof/>
      </w:rPr>
      <w:drawing>
        <wp:anchor distT="0" distB="0" distL="114300" distR="114300" simplePos="0" relativeHeight="251658240" behindDoc="1" locked="0" layoutInCell="1" allowOverlap="1" wp14:anchorId="3230D31A" wp14:editId="67B9AFCD">
          <wp:simplePos x="0" y="0"/>
          <wp:positionH relativeFrom="column">
            <wp:posOffset>5390515</wp:posOffset>
          </wp:positionH>
          <wp:positionV relativeFrom="paragraph">
            <wp:posOffset>-440055</wp:posOffset>
          </wp:positionV>
          <wp:extent cx="1228725" cy="1028700"/>
          <wp:effectExtent l="0" t="0" r="9525" b="0"/>
          <wp:wrapTight wrapText="bothSides">
            <wp:wrapPolygon edited="0">
              <wp:start x="0" y="0"/>
              <wp:lineTo x="0" y="21200"/>
              <wp:lineTo x="21433" y="21200"/>
              <wp:lineTo x="21433"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725"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59"/>
    <w:rsid w:val="000858A1"/>
    <w:rsid w:val="00253359"/>
    <w:rsid w:val="005416A6"/>
    <w:rsid w:val="007462D5"/>
    <w:rsid w:val="00B15777"/>
    <w:rsid w:val="00E0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2DA9"/>
  <w15:chartTrackingRefBased/>
  <w15:docId w15:val="{C2520709-85BB-413A-8CF0-57BBBD98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59"/>
    <w:rPr>
      <w:rFonts w:eastAsiaTheme="majorEastAsia" w:cstheme="majorBidi"/>
      <w:color w:val="272727" w:themeColor="text1" w:themeTint="D8"/>
    </w:rPr>
  </w:style>
  <w:style w:type="paragraph" w:styleId="Title">
    <w:name w:val="Title"/>
    <w:basedOn w:val="Normal"/>
    <w:next w:val="Normal"/>
    <w:link w:val="TitleChar"/>
    <w:uiPriority w:val="10"/>
    <w:qFormat/>
    <w:rsid w:val="0025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59"/>
    <w:pPr>
      <w:spacing w:before="160"/>
      <w:jc w:val="center"/>
    </w:pPr>
    <w:rPr>
      <w:i/>
      <w:iCs/>
      <w:color w:val="404040" w:themeColor="text1" w:themeTint="BF"/>
    </w:rPr>
  </w:style>
  <w:style w:type="character" w:customStyle="1" w:styleId="QuoteChar">
    <w:name w:val="Quote Char"/>
    <w:basedOn w:val="DefaultParagraphFont"/>
    <w:link w:val="Quote"/>
    <w:uiPriority w:val="29"/>
    <w:rsid w:val="00253359"/>
    <w:rPr>
      <w:i/>
      <w:iCs/>
      <w:color w:val="404040" w:themeColor="text1" w:themeTint="BF"/>
    </w:rPr>
  </w:style>
  <w:style w:type="paragraph" w:styleId="ListParagraph">
    <w:name w:val="List Paragraph"/>
    <w:basedOn w:val="Normal"/>
    <w:uiPriority w:val="34"/>
    <w:qFormat/>
    <w:rsid w:val="00253359"/>
    <w:pPr>
      <w:ind w:left="720"/>
      <w:contextualSpacing/>
    </w:pPr>
  </w:style>
  <w:style w:type="character" w:styleId="IntenseEmphasis">
    <w:name w:val="Intense Emphasis"/>
    <w:basedOn w:val="DefaultParagraphFont"/>
    <w:uiPriority w:val="21"/>
    <w:qFormat/>
    <w:rsid w:val="00253359"/>
    <w:rPr>
      <w:i/>
      <w:iCs/>
      <w:color w:val="0F4761" w:themeColor="accent1" w:themeShade="BF"/>
    </w:rPr>
  </w:style>
  <w:style w:type="paragraph" w:styleId="IntenseQuote">
    <w:name w:val="Intense Quote"/>
    <w:basedOn w:val="Normal"/>
    <w:next w:val="Normal"/>
    <w:link w:val="IntenseQuoteChar"/>
    <w:uiPriority w:val="30"/>
    <w:qFormat/>
    <w:rsid w:val="0025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59"/>
    <w:rPr>
      <w:i/>
      <w:iCs/>
      <w:color w:val="0F4761" w:themeColor="accent1" w:themeShade="BF"/>
    </w:rPr>
  </w:style>
  <w:style w:type="character" w:styleId="IntenseReference">
    <w:name w:val="Intense Reference"/>
    <w:basedOn w:val="DefaultParagraphFont"/>
    <w:uiPriority w:val="32"/>
    <w:qFormat/>
    <w:rsid w:val="00253359"/>
    <w:rPr>
      <w:b/>
      <w:bCs/>
      <w:smallCaps/>
      <w:color w:val="0F4761" w:themeColor="accent1" w:themeShade="BF"/>
      <w:spacing w:val="5"/>
    </w:rPr>
  </w:style>
  <w:style w:type="paragraph" w:styleId="Header">
    <w:name w:val="header"/>
    <w:basedOn w:val="Normal"/>
    <w:link w:val="HeaderChar"/>
    <w:uiPriority w:val="99"/>
    <w:unhideWhenUsed/>
    <w:rsid w:val="0025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359"/>
  </w:style>
  <w:style w:type="paragraph" w:styleId="Footer">
    <w:name w:val="footer"/>
    <w:basedOn w:val="Normal"/>
    <w:link w:val="FooterChar"/>
    <w:uiPriority w:val="99"/>
    <w:unhideWhenUsed/>
    <w:rsid w:val="00253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359"/>
  </w:style>
  <w:style w:type="character" w:styleId="Hyperlink">
    <w:name w:val="Hyperlink"/>
    <w:basedOn w:val="DefaultParagraphFont"/>
    <w:uiPriority w:val="99"/>
    <w:unhideWhenUsed/>
    <w:rsid w:val="00B15777"/>
    <w:rPr>
      <w:color w:val="467886" w:themeColor="hyperlink"/>
      <w:u w:val="single"/>
    </w:rPr>
  </w:style>
  <w:style w:type="character" w:styleId="UnresolvedMention">
    <w:name w:val="Unresolved Mention"/>
    <w:basedOn w:val="DefaultParagraphFont"/>
    <w:uiPriority w:val="99"/>
    <w:semiHidden/>
    <w:unhideWhenUsed/>
    <w:rsid w:val="00B1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careers.service.gov.uk/explore-careers" TargetMode="External"/><Relationship Id="rId3" Type="http://schemas.openxmlformats.org/officeDocument/2006/relationships/webSettings" Target="webSettings.xml"/><Relationship Id="rId7" Type="http://schemas.openxmlformats.org/officeDocument/2006/relationships/hyperlink" Target="https://www.lmiforall.org.uk/cm2/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miforall.org.uk/cm3/widget.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Metcalfe (Red Kite School)</dc:creator>
  <cp:keywords/>
  <dc:description/>
  <cp:lastModifiedBy>Lucy Metcalfe (Red Kite School)</cp:lastModifiedBy>
  <cp:revision>2</cp:revision>
  <dcterms:created xsi:type="dcterms:W3CDTF">2025-09-29T09:11:00Z</dcterms:created>
  <dcterms:modified xsi:type="dcterms:W3CDTF">2025-09-29T09:11:00Z</dcterms:modified>
</cp:coreProperties>
</file>